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B9251" w14:textId="77777777" w:rsidR="003E1C1F" w:rsidRDefault="003E1C1F" w:rsidP="00F26964">
      <w:pPr>
        <w:spacing w:after="0" w:line="240" w:lineRule="auto"/>
      </w:pPr>
    </w:p>
    <w:p w14:paraId="3DE8F595" w14:textId="77777777" w:rsidR="0073248B" w:rsidRDefault="0073248B" w:rsidP="00F26964">
      <w:pPr>
        <w:spacing w:after="0" w:line="240" w:lineRule="auto"/>
      </w:pPr>
    </w:p>
    <w:p w14:paraId="2D222BE6" w14:textId="77777777" w:rsidR="0073248B" w:rsidRDefault="0073248B" w:rsidP="00F26964">
      <w:pPr>
        <w:spacing w:after="0" w:line="240" w:lineRule="auto"/>
        <w:rPr>
          <w:b/>
        </w:rPr>
      </w:pPr>
    </w:p>
    <w:p w14:paraId="12FAD712" w14:textId="77777777" w:rsidR="0073248B" w:rsidRPr="007B7E5F" w:rsidRDefault="0073248B" w:rsidP="00F26964">
      <w:pPr>
        <w:spacing w:after="0" w:line="240" w:lineRule="auto"/>
        <w:contextualSpacing/>
        <w:jc w:val="center"/>
        <w:rPr>
          <w:rFonts w:cs="Arial"/>
          <w:b/>
        </w:rPr>
      </w:pPr>
      <w:r w:rsidRPr="007B7E5F">
        <w:rPr>
          <w:rFonts w:cs="Arial"/>
          <w:b/>
        </w:rPr>
        <w:t xml:space="preserve">BRIEFING PAPERS FOR </w:t>
      </w:r>
    </w:p>
    <w:p w14:paraId="3C199013" w14:textId="6B59820F" w:rsidR="0073248B" w:rsidRPr="007B7E5F" w:rsidRDefault="00F26964" w:rsidP="00F26964">
      <w:pPr>
        <w:spacing w:after="0" w:line="240" w:lineRule="auto"/>
        <w:contextualSpacing/>
        <w:jc w:val="center"/>
        <w:rPr>
          <w:rFonts w:cs="Arial"/>
          <w:b/>
        </w:rPr>
      </w:pPr>
      <w:r>
        <w:rPr>
          <w:rFonts w:cs="Arial"/>
          <w:b/>
        </w:rPr>
        <w:t>AUTUMN</w:t>
      </w:r>
      <w:r w:rsidR="003C53FC">
        <w:rPr>
          <w:rFonts w:cs="Arial"/>
          <w:b/>
        </w:rPr>
        <w:t xml:space="preserve"> TERM 2022</w:t>
      </w:r>
      <w:r w:rsidR="0073248B" w:rsidRPr="007B7E5F">
        <w:rPr>
          <w:rFonts w:cs="Arial"/>
          <w:b/>
        </w:rPr>
        <w:t xml:space="preserve"> GOVERNING </w:t>
      </w:r>
      <w:r w:rsidR="0003701C">
        <w:rPr>
          <w:rFonts w:cs="Arial"/>
          <w:b/>
        </w:rPr>
        <w:t>BOARD</w:t>
      </w:r>
      <w:r w:rsidR="0073248B" w:rsidRPr="007B7E5F">
        <w:rPr>
          <w:rFonts w:cs="Arial"/>
          <w:b/>
        </w:rPr>
        <w:t xml:space="preserve"> MEETINGS</w:t>
      </w:r>
    </w:p>
    <w:p w14:paraId="3BB90E22" w14:textId="77777777" w:rsidR="0073248B" w:rsidRPr="007B7E5F" w:rsidRDefault="0073248B" w:rsidP="00F26964">
      <w:pPr>
        <w:spacing w:after="0" w:line="240" w:lineRule="auto"/>
        <w:contextualSpacing/>
        <w:jc w:val="center"/>
        <w:rPr>
          <w:rFonts w:cs="Arial"/>
          <w:b/>
        </w:rPr>
      </w:pPr>
    </w:p>
    <w:p w14:paraId="455FF10A" w14:textId="77777777" w:rsidR="0073248B" w:rsidRPr="007B7E5F" w:rsidRDefault="0073248B" w:rsidP="00F26964">
      <w:pPr>
        <w:spacing w:after="0" w:line="240" w:lineRule="auto"/>
        <w:contextualSpacing/>
        <w:jc w:val="center"/>
        <w:rPr>
          <w:rFonts w:cs="Arial"/>
          <w:b/>
        </w:rPr>
      </w:pPr>
    </w:p>
    <w:p w14:paraId="0CAED970" w14:textId="77777777" w:rsidR="0073248B" w:rsidRPr="007B7E5F" w:rsidRDefault="0073248B" w:rsidP="00F26964">
      <w:pPr>
        <w:spacing w:after="0" w:line="240" w:lineRule="auto"/>
        <w:contextualSpacing/>
        <w:jc w:val="center"/>
        <w:rPr>
          <w:rFonts w:cs="Arial"/>
          <w:b/>
        </w:rPr>
      </w:pPr>
    </w:p>
    <w:p w14:paraId="2AD85822" w14:textId="77777777" w:rsidR="0073248B" w:rsidRPr="007B7E5F" w:rsidRDefault="0073248B" w:rsidP="00F26964">
      <w:pPr>
        <w:spacing w:after="0" w:line="240" w:lineRule="auto"/>
        <w:contextualSpacing/>
        <w:jc w:val="center"/>
        <w:rPr>
          <w:rFonts w:cs="Arial"/>
          <w:b/>
        </w:rPr>
      </w:pPr>
    </w:p>
    <w:p w14:paraId="48B9DDE7" w14:textId="77777777" w:rsidR="0073248B" w:rsidRDefault="0073248B" w:rsidP="00F26964">
      <w:pPr>
        <w:spacing w:after="0" w:line="240" w:lineRule="auto"/>
        <w:contextualSpacing/>
        <w:jc w:val="center"/>
        <w:rPr>
          <w:rFonts w:cs="Arial"/>
          <w:b/>
        </w:rPr>
      </w:pPr>
    </w:p>
    <w:p w14:paraId="1D82C0AF" w14:textId="77777777" w:rsidR="0073248B" w:rsidRDefault="0073248B" w:rsidP="00F26964">
      <w:pPr>
        <w:spacing w:after="0" w:line="240" w:lineRule="auto"/>
        <w:contextualSpacing/>
        <w:jc w:val="center"/>
        <w:rPr>
          <w:rFonts w:cs="Arial"/>
          <w:b/>
        </w:rPr>
      </w:pPr>
    </w:p>
    <w:p w14:paraId="3C26C447" w14:textId="77777777" w:rsidR="0073248B" w:rsidRDefault="0073248B" w:rsidP="00F26964">
      <w:pPr>
        <w:spacing w:after="0" w:line="240" w:lineRule="auto"/>
        <w:contextualSpacing/>
        <w:jc w:val="center"/>
        <w:rPr>
          <w:rFonts w:cs="Arial"/>
          <w:b/>
        </w:rPr>
      </w:pPr>
    </w:p>
    <w:p w14:paraId="3644B54E" w14:textId="77777777" w:rsidR="0073248B" w:rsidRDefault="0073248B" w:rsidP="00F26964">
      <w:pPr>
        <w:spacing w:after="0" w:line="240" w:lineRule="auto"/>
        <w:contextualSpacing/>
        <w:jc w:val="center"/>
        <w:rPr>
          <w:rFonts w:cs="Arial"/>
          <w:b/>
        </w:rPr>
      </w:pPr>
    </w:p>
    <w:p w14:paraId="04EC3F31" w14:textId="77777777" w:rsidR="0073248B" w:rsidRDefault="0073248B" w:rsidP="00F26964">
      <w:pPr>
        <w:spacing w:after="0" w:line="240" w:lineRule="auto"/>
        <w:contextualSpacing/>
        <w:jc w:val="center"/>
        <w:rPr>
          <w:rFonts w:cs="Arial"/>
          <w:b/>
        </w:rPr>
      </w:pPr>
    </w:p>
    <w:p w14:paraId="7640E3B5" w14:textId="77777777" w:rsidR="0073248B" w:rsidRDefault="0073248B" w:rsidP="00F26964">
      <w:pPr>
        <w:spacing w:after="0" w:line="240" w:lineRule="auto"/>
        <w:contextualSpacing/>
        <w:jc w:val="center"/>
        <w:rPr>
          <w:rFonts w:cs="Arial"/>
          <w:b/>
        </w:rPr>
      </w:pPr>
    </w:p>
    <w:p w14:paraId="326C9DB3" w14:textId="77777777" w:rsidR="0073248B" w:rsidRDefault="0073248B" w:rsidP="00F26964">
      <w:pPr>
        <w:spacing w:after="0" w:line="240" w:lineRule="auto"/>
        <w:contextualSpacing/>
        <w:jc w:val="center"/>
        <w:rPr>
          <w:rFonts w:cs="Arial"/>
          <w:b/>
        </w:rPr>
      </w:pPr>
    </w:p>
    <w:p w14:paraId="0BEABB1D" w14:textId="77777777" w:rsidR="0073248B" w:rsidRDefault="0073248B" w:rsidP="00F26964">
      <w:pPr>
        <w:spacing w:after="0" w:line="240" w:lineRule="auto"/>
        <w:contextualSpacing/>
        <w:jc w:val="center"/>
        <w:rPr>
          <w:rFonts w:cs="Arial"/>
          <w:b/>
        </w:rPr>
      </w:pPr>
    </w:p>
    <w:p w14:paraId="47190E44" w14:textId="77777777" w:rsidR="0073248B" w:rsidRDefault="0073248B" w:rsidP="00F26964">
      <w:pPr>
        <w:spacing w:after="0" w:line="240" w:lineRule="auto"/>
        <w:contextualSpacing/>
        <w:jc w:val="center"/>
        <w:rPr>
          <w:rFonts w:cs="Arial"/>
          <w:b/>
        </w:rPr>
      </w:pPr>
    </w:p>
    <w:p w14:paraId="27453287" w14:textId="77777777" w:rsidR="0073248B" w:rsidRDefault="0073248B" w:rsidP="00F26964">
      <w:pPr>
        <w:spacing w:after="0" w:line="240" w:lineRule="auto"/>
        <w:contextualSpacing/>
        <w:jc w:val="center"/>
        <w:rPr>
          <w:rFonts w:cs="Arial"/>
          <w:b/>
        </w:rPr>
      </w:pPr>
    </w:p>
    <w:p w14:paraId="24B02722" w14:textId="77777777" w:rsidR="0073248B" w:rsidRDefault="0073248B" w:rsidP="00F26964">
      <w:pPr>
        <w:spacing w:after="0" w:line="240" w:lineRule="auto"/>
        <w:contextualSpacing/>
        <w:jc w:val="center"/>
        <w:rPr>
          <w:rFonts w:cs="Arial"/>
          <w:b/>
        </w:rPr>
      </w:pPr>
    </w:p>
    <w:p w14:paraId="14D9FEC6" w14:textId="77777777" w:rsidR="0073248B" w:rsidRDefault="0073248B" w:rsidP="00F26964">
      <w:pPr>
        <w:spacing w:after="0" w:line="240" w:lineRule="auto"/>
        <w:contextualSpacing/>
        <w:jc w:val="center"/>
        <w:rPr>
          <w:rFonts w:cs="Arial"/>
          <w:b/>
        </w:rPr>
      </w:pPr>
    </w:p>
    <w:p w14:paraId="0A0FA6FC" w14:textId="77777777" w:rsidR="0073248B" w:rsidRDefault="0073248B" w:rsidP="00F26964">
      <w:pPr>
        <w:spacing w:after="0" w:line="240" w:lineRule="auto"/>
        <w:contextualSpacing/>
        <w:jc w:val="center"/>
        <w:rPr>
          <w:rFonts w:cs="Arial"/>
          <w:b/>
        </w:rPr>
      </w:pPr>
    </w:p>
    <w:p w14:paraId="1585B5BD" w14:textId="77777777" w:rsidR="0073248B" w:rsidRDefault="0073248B" w:rsidP="00F26964">
      <w:pPr>
        <w:spacing w:after="0" w:line="240" w:lineRule="auto"/>
        <w:contextualSpacing/>
        <w:jc w:val="center"/>
        <w:rPr>
          <w:rFonts w:cs="Arial"/>
          <w:b/>
        </w:rPr>
      </w:pPr>
    </w:p>
    <w:p w14:paraId="4599E33C" w14:textId="77777777" w:rsidR="0073248B" w:rsidRDefault="0073248B" w:rsidP="00F26964">
      <w:pPr>
        <w:spacing w:after="0" w:line="240" w:lineRule="auto"/>
        <w:contextualSpacing/>
        <w:jc w:val="center"/>
        <w:rPr>
          <w:rFonts w:cs="Arial"/>
          <w:b/>
        </w:rPr>
      </w:pPr>
    </w:p>
    <w:p w14:paraId="3BAF4AE4" w14:textId="77777777" w:rsidR="0073248B" w:rsidRDefault="0073248B" w:rsidP="00F26964">
      <w:pPr>
        <w:spacing w:after="0" w:line="240" w:lineRule="auto"/>
        <w:contextualSpacing/>
        <w:jc w:val="center"/>
        <w:rPr>
          <w:rFonts w:cs="Arial"/>
          <w:b/>
        </w:rPr>
      </w:pPr>
    </w:p>
    <w:p w14:paraId="4ED8DB5A" w14:textId="77777777" w:rsidR="0073248B" w:rsidRDefault="0073248B" w:rsidP="00F26964">
      <w:pPr>
        <w:spacing w:after="0" w:line="240" w:lineRule="auto"/>
        <w:contextualSpacing/>
        <w:jc w:val="center"/>
        <w:rPr>
          <w:rFonts w:cs="Arial"/>
          <w:b/>
        </w:rPr>
      </w:pPr>
    </w:p>
    <w:p w14:paraId="7063F352" w14:textId="77777777" w:rsidR="0073248B" w:rsidRPr="007B7E5F" w:rsidRDefault="0073248B" w:rsidP="00F26964">
      <w:pPr>
        <w:spacing w:after="0" w:line="240" w:lineRule="auto"/>
        <w:contextualSpacing/>
        <w:jc w:val="center"/>
        <w:rPr>
          <w:rFonts w:cs="Arial"/>
          <w:b/>
        </w:rPr>
      </w:pPr>
    </w:p>
    <w:p w14:paraId="457A72A5" w14:textId="77777777" w:rsidR="0073248B" w:rsidRPr="007B7E5F" w:rsidRDefault="0073248B" w:rsidP="00F26964">
      <w:pPr>
        <w:spacing w:after="0" w:line="240" w:lineRule="auto"/>
        <w:contextualSpacing/>
        <w:jc w:val="center"/>
        <w:rPr>
          <w:rFonts w:cs="Arial"/>
          <w:b/>
        </w:rPr>
      </w:pPr>
      <w:r w:rsidRPr="007B7E5F">
        <w:rPr>
          <w:rFonts w:cs="Arial"/>
          <w:b/>
        </w:rPr>
        <w:t>Prepared by the Governor Services Team,</w:t>
      </w:r>
    </w:p>
    <w:p w14:paraId="058D067A" w14:textId="77777777" w:rsidR="0073248B" w:rsidRPr="007B7E5F" w:rsidRDefault="0073248B" w:rsidP="00F26964">
      <w:pPr>
        <w:spacing w:after="0" w:line="240" w:lineRule="auto"/>
        <w:contextualSpacing/>
        <w:jc w:val="center"/>
        <w:rPr>
          <w:rFonts w:cs="Arial"/>
          <w:b/>
        </w:rPr>
      </w:pPr>
      <w:r>
        <w:rPr>
          <w:rFonts w:cs="Arial"/>
          <w:b/>
        </w:rPr>
        <w:t xml:space="preserve">Education Performance </w:t>
      </w:r>
      <w:r w:rsidRPr="007B7E5F">
        <w:rPr>
          <w:rFonts w:cs="Arial"/>
          <w:b/>
        </w:rPr>
        <w:t>Service</w:t>
      </w:r>
    </w:p>
    <w:p w14:paraId="0E3E2454" w14:textId="31A9E42E" w:rsidR="0073248B" w:rsidRPr="007B7E5F" w:rsidRDefault="003B225D" w:rsidP="00F26964">
      <w:pPr>
        <w:spacing w:after="0" w:line="240" w:lineRule="auto"/>
        <w:contextualSpacing/>
        <w:jc w:val="center"/>
        <w:rPr>
          <w:rFonts w:cs="Arial"/>
          <w:b/>
        </w:rPr>
      </w:pPr>
      <w:r>
        <w:rPr>
          <w:rFonts w:cs="Arial"/>
          <w:b/>
        </w:rPr>
        <w:t>A</w:t>
      </w:r>
      <w:r w:rsidR="00F26964">
        <w:rPr>
          <w:rFonts w:cs="Arial"/>
          <w:b/>
        </w:rPr>
        <w:t>ugust</w:t>
      </w:r>
      <w:r w:rsidR="003C53FC">
        <w:rPr>
          <w:rFonts w:cs="Arial"/>
          <w:b/>
        </w:rPr>
        <w:t xml:space="preserve"> 2022</w:t>
      </w:r>
      <w:r w:rsidR="0073248B" w:rsidRPr="007B7E5F">
        <w:rPr>
          <w:rFonts w:cs="Arial"/>
          <w:b/>
        </w:rPr>
        <w:t xml:space="preserve"> </w:t>
      </w:r>
    </w:p>
    <w:p w14:paraId="43B7424C" w14:textId="0C932CB7" w:rsidR="003C53FC" w:rsidRPr="00F26964" w:rsidRDefault="0073248B" w:rsidP="00F26964">
      <w:pPr>
        <w:spacing w:after="0" w:line="240" w:lineRule="auto"/>
        <w:rPr>
          <w:b/>
          <w:szCs w:val="24"/>
        </w:rPr>
      </w:pPr>
      <w:r>
        <w:rPr>
          <w:b/>
          <w:sz w:val="20"/>
          <w:szCs w:val="20"/>
        </w:rPr>
        <w:br w:type="page"/>
      </w:r>
      <w:r w:rsidR="00F26964" w:rsidRPr="00F26964">
        <w:rPr>
          <w:b/>
          <w:szCs w:val="24"/>
        </w:rPr>
        <w:lastRenderedPageBreak/>
        <w:t xml:space="preserve">AUTUMN </w:t>
      </w:r>
      <w:r w:rsidR="003C53FC" w:rsidRPr="00F26964">
        <w:rPr>
          <w:b/>
          <w:szCs w:val="24"/>
        </w:rPr>
        <w:t xml:space="preserve">TERM 2022 INDIVIDUAL GOVERNING </w:t>
      </w:r>
      <w:r w:rsidR="0003701C">
        <w:rPr>
          <w:b/>
          <w:szCs w:val="24"/>
        </w:rPr>
        <w:t>BOARD</w:t>
      </w:r>
      <w:r w:rsidR="003C53FC" w:rsidRPr="00F26964">
        <w:rPr>
          <w:b/>
          <w:szCs w:val="24"/>
        </w:rPr>
        <w:t xml:space="preserve"> MEETINGS</w:t>
      </w:r>
    </w:p>
    <w:p w14:paraId="687746BB" w14:textId="77777777" w:rsidR="003C53FC" w:rsidRPr="00F26964" w:rsidRDefault="003C53FC" w:rsidP="00F26964">
      <w:pPr>
        <w:spacing w:after="0" w:line="240" w:lineRule="auto"/>
        <w:rPr>
          <w:b/>
          <w:szCs w:val="24"/>
        </w:rPr>
      </w:pPr>
      <w:r w:rsidRPr="00F26964">
        <w:rPr>
          <w:b/>
          <w:szCs w:val="24"/>
        </w:rPr>
        <w:t xml:space="preserve">PAPER 1 </w:t>
      </w:r>
    </w:p>
    <w:p w14:paraId="4CDC1136" w14:textId="77777777" w:rsidR="00F26964" w:rsidRDefault="00F26964" w:rsidP="00F26964">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8618"/>
      </w:tblGrid>
      <w:tr w:rsidR="00F26964" w:rsidRPr="00101AF2" w14:paraId="7DAAB09A" w14:textId="77777777" w:rsidTr="00B17B2C">
        <w:tc>
          <w:tcPr>
            <w:tcW w:w="879" w:type="pct"/>
            <w:shd w:val="clear" w:color="auto" w:fill="CCCCCC"/>
          </w:tcPr>
          <w:p w14:paraId="318D31F0" w14:textId="77777777" w:rsidR="00F26964" w:rsidRPr="00101AF2" w:rsidRDefault="00F26964" w:rsidP="00F26964">
            <w:pPr>
              <w:spacing w:after="0" w:line="240" w:lineRule="auto"/>
              <w:rPr>
                <w:rFonts w:cs="Arial"/>
                <w:b/>
              </w:rPr>
            </w:pPr>
            <w:r w:rsidRPr="00101AF2">
              <w:rPr>
                <w:rFonts w:cs="Arial"/>
                <w:b/>
              </w:rPr>
              <w:t>Title/Topic</w:t>
            </w:r>
          </w:p>
          <w:p w14:paraId="10C19E8E" w14:textId="77777777" w:rsidR="00F26964" w:rsidRPr="00101AF2" w:rsidRDefault="00F26964" w:rsidP="00F26964">
            <w:pPr>
              <w:spacing w:after="0" w:line="240" w:lineRule="auto"/>
              <w:rPr>
                <w:rFonts w:cs="Arial"/>
              </w:rPr>
            </w:pPr>
          </w:p>
        </w:tc>
        <w:tc>
          <w:tcPr>
            <w:tcW w:w="4121" w:type="pct"/>
            <w:shd w:val="clear" w:color="auto" w:fill="auto"/>
          </w:tcPr>
          <w:p w14:paraId="6EEC634F" w14:textId="2B05F41E" w:rsidR="00F26964" w:rsidRPr="00101AF2" w:rsidRDefault="00F26964" w:rsidP="00F26964">
            <w:pPr>
              <w:spacing w:after="0" w:line="240" w:lineRule="auto"/>
              <w:rPr>
                <w:rFonts w:cs="Arial"/>
                <w:b/>
              </w:rPr>
            </w:pPr>
            <w:r>
              <w:rPr>
                <w:rFonts w:cs="Arial"/>
                <w:b/>
              </w:rPr>
              <w:t xml:space="preserve"> Changes to Keeping Children Safe in Education </w:t>
            </w:r>
            <w:r w:rsidR="00350D2B">
              <w:rPr>
                <w:rFonts w:cs="Arial"/>
                <w:b/>
              </w:rPr>
              <w:t xml:space="preserve">(KCSIE) </w:t>
            </w:r>
            <w:r>
              <w:rPr>
                <w:rFonts w:cs="Arial"/>
                <w:b/>
              </w:rPr>
              <w:t>2022</w:t>
            </w:r>
          </w:p>
        </w:tc>
      </w:tr>
      <w:tr w:rsidR="00F26964" w:rsidRPr="00101AF2" w14:paraId="189BD1E7" w14:textId="77777777" w:rsidTr="00B17B2C">
        <w:tc>
          <w:tcPr>
            <w:tcW w:w="879" w:type="pct"/>
            <w:shd w:val="clear" w:color="auto" w:fill="CCCCCC"/>
          </w:tcPr>
          <w:p w14:paraId="1845FB29" w14:textId="77777777" w:rsidR="00F26964" w:rsidRDefault="00F26964" w:rsidP="00F26964">
            <w:pPr>
              <w:spacing w:after="0" w:line="240" w:lineRule="auto"/>
              <w:rPr>
                <w:rFonts w:cs="Arial"/>
                <w:b/>
              </w:rPr>
            </w:pPr>
            <w:r w:rsidRPr="00101AF2">
              <w:rPr>
                <w:rFonts w:cs="Arial"/>
                <w:b/>
              </w:rPr>
              <w:t>Target Group</w:t>
            </w:r>
          </w:p>
          <w:p w14:paraId="4FC10712" w14:textId="77777777" w:rsidR="00F26964" w:rsidRPr="00101AF2" w:rsidRDefault="00F26964" w:rsidP="00F26964">
            <w:pPr>
              <w:spacing w:after="0" w:line="240" w:lineRule="auto"/>
              <w:rPr>
                <w:rFonts w:cs="Arial"/>
                <w:b/>
              </w:rPr>
            </w:pPr>
          </w:p>
        </w:tc>
        <w:tc>
          <w:tcPr>
            <w:tcW w:w="4121" w:type="pct"/>
            <w:shd w:val="clear" w:color="auto" w:fill="auto"/>
          </w:tcPr>
          <w:p w14:paraId="3B3919B4" w14:textId="4E1F5911" w:rsidR="00F26964" w:rsidRPr="00796F04" w:rsidRDefault="00F26964" w:rsidP="00F26964">
            <w:pPr>
              <w:spacing w:after="0" w:line="240" w:lineRule="auto"/>
              <w:rPr>
                <w:rFonts w:cs="Arial"/>
                <w:b/>
                <w:bCs/>
              </w:rPr>
            </w:pPr>
            <w:r>
              <w:rPr>
                <w:rFonts w:cs="Arial"/>
              </w:rPr>
              <w:t xml:space="preserve"> </w:t>
            </w:r>
            <w:r w:rsidRPr="00796F04">
              <w:rPr>
                <w:rFonts w:cs="Arial"/>
                <w:b/>
                <w:bCs/>
              </w:rPr>
              <w:t xml:space="preserve">All </w:t>
            </w:r>
            <w:r w:rsidR="006102A7">
              <w:rPr>
                <w:rFonts w:cs="Arial"/>
                <w:b/>
                <w:bCs/>
              </w:rPr>
              <w:t>governing boards</w:t>
            </w:r>
            <w:r w:rsidR="00E20E33">
              <w:rPr>
                <w:rFonts w:cs="Arial"/>
                <w:b/>
                <w:bCs/>
              </w:rPr>
              <w:t xml:space="preserve"> and governors</w:t>
            </w:r>
            <w:r w:rsidRPr="00796F04">
              <w:rPr>
                <w:rFonts w:cs="Arial"/>
                <w:b/>
                <w:bCs/>
              </w:rPr>
              <w:t xml:space="preserve"> </w:t>
            </w:r>
          </w:p>
        </w:tc>
      </w:tr>
      <w:tr w:rsidR="00F26964" w:rsidRPr="00101AF2" w14:paraId="67B1EFE7" w14:textId="77777777" w:rsidTr="00B17B2C">
        <w:tc>
          <w:tcPr>
            <w:tcW w:w="879" w:type="pct"/>
            <w:shd w:val="clear" w:color="auto" w:fill="CCCCCC"/>
          </w:tcPr>
          <w:p w14:paraId="2CD057A5" w14:textId="77777777" w:rsidR="00F26964" w:rsidRDefault="00F26964" w:rsidP="00F26964">
            <w:pPr>
              <w:spacing w:after="0" w:line="240" w:lineRule="auto"/>
              <w:rPr>
                <w:rFonts w:cs="Arial"/>
                <w:b/>
              </w:rPr>
            </w:pPr>
            <w:r w:rsidRPr="00101AF2">
              <w:rPr>
                <w:rFonts w:cs="Arial"/>
                <w:b/>
              </w:rPr>
              <w:t>S</w:t>
            </w:r>
            <w:r>
              <w:rPr>
                <w:rFonts w:cs="Arial"/>
                <w:b/>
              </w:rPr>
              <w:t xml:space="preserve">tatus of Item </w:t>
            </w:r>
          </w:p>
          <w:p w14:paraId="4FBF2EC8" w14:textId="77777777" w:rsidR="00F26964" w:rsidRPr="00101AF2" w:rsidRDefault="00F26964" w:rsidP="00F26964">
            <w:pPr>
              <w:spacing w:after="0" w:line="240" w:lineRule="auto"/>
              <w:rPr>
                <w:rFonts w:cs="Arial"/>
                <w:b/>
              </w:rPr>
            </w:pPr>
          </w:p>
        </w:tc>
        <w:tc>
          <w:tcPr>
            <w:tcW w:w="4121" w:type="pct"/>
            <w:shd w:val="clear" w:color="auto" w:fill="auto"/>
          </w:tcPr>
          <w:p w14:paraId="74728053" w14:textId="77777777" w:rsidR="00F26964" w:rsidRPr="00796F04" w:rsidRDefault="00F26964" w:rsidP="00F26964">
            <w:pPr>
              <w:shd w:val="clear" w:color="auto" w:fill="FFFFFF"/>
              <w:spacing w:after="0" w:line="240" w:lineRule="auto"/>
              <w:rPr>
                <w:rFonts w:cs="Arial"/>
                <w:b/>
                <w:bCs/>
                <w:color w:val="000000"/>
              </w:rPr>
            </w:pPr>
            <w:r w:rsidRPr="00F26964">
              <w:rPr>
                <w:rFonts w:cs="Arial"/>
                <w:b/>
                <w:bCs/>
                <w:color w:val="FF0000"/>
              </w:rPr>
              <w:t xml:space="preserve"> Action</w:t>
            </w:r>
          </w:p>
        </w:tc>
      </w:tr>
      <w:tr w:rsidR="00F26964" w:rsidRPr="00101AF2" w14:paraId="29218CE4" w14:textId="77777777" w:rsidTr="00B17B2C">
        <w:tc>
          <w:tcPr>
            <w:tcW w:w="879" w:type="pct"/>
            <w:shd w:val="clear" w:color="auto" w:fill="CCCCCC"/>
          </w:tcPr>
          <w:p w14:paraId="304D6595" w14:textId="77777777" w:rsidR="00F26964" w:rsidRPr="00101AF2" w:rsidRDefault="00F26964" w:rsidP="00F26964">
            <w:pPr>
              <w:spacing w:after="0" w:line="240" w:lineRule="auto"/>
              <w:rPr>
                <w:rFonts w:cs="Arial"/>
                <w:b/>
              </w:rPr>
            </w:pPr>
            <w:r w:rsidRPr="00101AF2">
              <w:rPr>
                <w:rFonts w:cs="Arial"/>
                <w:b/>
              </w:rPr>
              <w:t>Key points</w:t>
            </w:r>
          </w:p>
          <w:p w14:paraId="243ED7DA" w14:textId="77777777" w:rsidR="00F26964" w:rsidRPr="00101AF2" w:rsidRDefault="00F26964" w:rsidP="00F26964">
            <w:pPr>
              <w:spacing w:after="0" w:line="240" w:lineRule="auto"/>
              <w:rPr>
                <w:rFonts w:cs="Arial"/>
                <w:b/>
              </w:rPr>
            </w:pPr>
          </w:p>
          <w:p w14:paraId="19EB8E0E" w14:textId="77777777" w:rsidR="00F26964" w:rsidRPr="00101AF2" w:rsidRDefault="00F26964" w:rsidP="00F26964">
            <w:pPr>
              <w:spacing w:after="0" w:line="240" w:lineRule="auto"/>
              <w:rPr>
                <w:rFonts w:cs="Arial"/>
                <w:b/>
              </w:rPr>
            </w:pPr>
          </w:p>
          <w:p w14:paraId="7CB569FA" w14:textId="77777777" w:rsidR="00F26964" w:rsidRDefault="00F26964" w:rsidP="00F26964">
            <w:pPr>
              <w:spacing w:after="0" w:line="240" w:lineRule="auto"/>
              <w:rPr>
                <w:rFonts w:cs="Arial"/>
                <w:b/>
              </w:rPr>
            </w:pPr>
          </w:p>
          <w:p w14:paraId="56AF932E" w14:textId="77777777" w:rsidR="00F26964" w:rsidRDefault="00F26964" w:rsidP="00F26964">
            <w:pPr>
              <w:spacing w:after="0" w:line="240" w:lineRule="auto"/>
              <w:rPr>
                <w:rFonts w:cs="Arial"/>
                <w:b/>
              </w:rPr>
            </w:pPr>
          </w:p>
          <w:p w14:paraId="28AE3330" w14:textId="77777777" w:rsidR="00F26964" w:rsidRDefault="00F26964" w:rsidP="00F26964">
            <w:pPr>
              <w:spacing w:after="0" w:line="240" w:lineRule="auto"/>
              <w:rPr>
                <w:rFonts w:cs="Arial"/>
                <w:b/>
              </w:rPr>
            </w:pPr>
          </w:p>
          <w:p w14:paraId="3DEE8C5C" w14:textId="77777777" w:rsidR="00F26964" w:rsidRDefault="00F26964" w:rsidP="00F26964">
            <w:pPr>
              <w:spacing w:after="0" w:line="240" w:lineRule="auto"/>
              <w:rPr>
                <w:rFonts w:cs="Arial"/>
                <w:b/>
              </w:rPr>
            </w:pPr>
          </w:p>
          <w:p w14:paraId="038B69B0" w14:textId="77777777" w:rsidR="00F26964" w:rsidRDefault="00F26964" w:rsidP="00F26964">
            <w:pPr>
              <w:spacing w:after="0" w:line="240" w:lineRule="auto"/>
              <w:rPr>
                <w:rFonts w:cs="Arial"/>
                <w:b/>
              </w:rPr>
            </w:pPr>
          </w:p>
          <w:p w14:paraId="16622443" w14:textId="77777777" w:rsidR="00F26964" w:rsidRDefault="00F26964" w:rsidP="00F26964">
            <w:pPr>
              <w:spacing w:after="0" w:line="240" w:lineRule="auto"/>
              <w:rPr>
                <w:rFonts w:cs="Arial"/>
                <w:b/>
              </w:rPr>
            </w:pPr>
          </w:p>
          <w:p w14:paraId="4E15CEF8" w14:textId="77777777" w:rsidR="00F26964" w:rsidRPr="00101AF2" w:rsidRDefault="00F26964" w:rsidP="00F26964">
            <w:pPr>
              <w:spacing w:after="0" w:line="240" w:lineRule="auto"/>
              <w:rPr>
                <w:rFonts w:cs="Arial"/>
                <w:b/>
              </w:rPr>
            </w:pPr>
          </w:p>
        </w:tc>
        <w:tc>
          <w:tcPr>
            <w:tcW w:w="4121" w:type="pct"/>
            <w:shd w:val="clear" w:color="auto" w:fill="auto"/>
          </w:tcPr>
          <w:p w14:paraId="35B1D583" w14:textId="77777777" w:rsidR="00F26964" w:rsidRDefault="00F26964" w:rsidP="00F26964">
            <w:pPr>
              <w:spacing w:after="0" w:line="240" w:lineRule="auto"/>
              <w:rPr>
                <w:rFonts w:cs="Arial"/>
                <w:b/>
              </w:rPr>
            </w:pPr>
            <w:r w:rsidRPr="00101AF2">
              <w:rPr>
                <w:rFonts w:cs="Arial"/>
                <w:b/>
              </w:rPr>
              <w:t xml:space="preserve">Background </w:t>
            </w:r>
          </w:p>
          <w:p w14:paraId="0258DF21" w14:textId="77777777" w:rsidR="00F26964" w:rsidRDefault="00F26964" w:rsidP="00F26964">
            <w:pPr>
              <w:spacing w:after="0" w:line="240" w:lineRule="auto"/>
              <w:rPr>
                <w:rFonts w:cs="Arial"/>
              </w:rPr>
            </w:pPr>
            <w:r w:rsidRPr="00272AF8">
              <w:rPr>
                <w:rFonts w:cs="Arial"/>
              </w:rPr>
              <w:t>From 1st September 2022 schools will have t</w:t>
            </w:r>
            <w:r>
              <w:rPr>
                <w:rFonts w:cs="Arial"/>
              </w:rPr>
              <w:t>o</w:t>
            </w:r>
            <w:r w:rsidRPr="00272AF8">
              <w:rPr>
                <w:rFonts w:cs="Arial"/>
              </w:rPr>
              <w:t xml:space="preserve"> abide by the Keeping Children Safe in Education (</w:t>
            </w:r>
            <w:r>
              <w:rPr>
                <w:rFonts w:cs="Arial"/>
              </w:rPr>
              <w:t>KCSIE</w:t>
            </w:r>
            <w:r w:rsidRPr="00272AF8">
              <w:rPr>
                <w:rFonts w:cs="Arial"/>
              </w:rPr>
              <w:t xml:space="preserve">) which contains several notable changes. The Department for </w:t>
            </w:r>
            <w:r>
              <w:rPr>
                <w:rFonts w:cs="Arial"/>
              </w:rPr>
              <w:t>E</w:t>
            </w:r>
            <w:r w:rsidRPr="00272AF8">
              <w:rPr>
                <w:rFonts w:cs="Arial"/>
              </w:rPr>
              <w:t xml:space="preserve">ducation has updated </w:t>
            </w:r>
            <w:r>
              <w:rPr>
                <w:rFonts w:cs="Arial"/>
              </w:rPr>
              <w:t>KCSIE 2022</w:t>
            </w:r>
            <w:r w:rsidRPr="00272AF8">
              <w:rPr>
                <w:rFonts w:cs="Arial"/>
              </w:rPr>
              <w:t xml:space="preserve"> with the aim of improving the approach to safeguarding in schools.</w:t>
            </w:r>
          </w:p>
          <w:p w14:paraId="2674B4FB" w14:textId="77777777" w:rsidR="00F26964" w:rsidRPr="00272AF8" w:rsidRDefault="00F26964" w:rsidP="00F26964">
            <w:pPr>
              <w:spacing w:after="0" w:line="240" w:lineRule="auto"/>
              <w:rPr>
                <w:rFonts w:cs="Arial"/>
              </w:rPr>
            </w:pPr>
          </w:p>
          <w:p w14:paraId="664FB94E" w14:textId="77777777" w:rsidR="00F26964" w:rsidRDefault="00F26964" w:rsidP="00F26964">
            <w:pPr>
              <w:pStyle w:val="NormalWeb"/>
              <w:spacing w:before="0" w:beforeAutospacing="0" w:after="0" w:afterAutospacing="0"/>
              <w:rPr>
                <w:rFonts w:ascii="Arial" w:hAnsi="Arial" w:cs="Arial"/>
              </w:rPr>
            </w:pPr>
            <w:r w:rsidRPr="00272AF8">
              <w:rPr>
                <w:rFonts w:ascii="Arial" w:hAnsi="Arial" w:cs="Arial"/>
              </w:rPr>
              <w:t xml:space="preserve">In the new version of </w:t>
            </w:r>
            <w:r>
              <w:rPr>
                <w:rFonts w:ascii="Arial" w:hAnsi="Arial" w:cs="Arial"/>
              </w:rPr>
              <w:t>KCSIE</w:t>
            </w:r>
            <w:r w:rsidRPr="00272AF8">
              <w:rPr>
                <w:rFonts w:ascii="Arial" w:hAnsi="Arial" w:cs="Arial"/>
              </w:rPr>
              <w:t xml:space="preserve"> 2022 the relevant parts of Human Rights Act 1998 (HRA), the Equality Act 2010 and the Public Sector Equality Duty have been outlined and explicitly linked to safeguarding, particularly as regards to diversity inclusion, prejudicial and discriminatory bullying and sexual violence &amp; harassment.</w:t>
            </w:r>
          </w:p>
          <w:p w14:paraId="1B84D80E" w14:textId="77777777" w:rsidR="00F26964" w:rsidRPr="00272AF8" w:rsidRDefault="00F26964" w:rsidP="00F26964">
            <w:pPr>
              <w:pStyle w:val="NormalWeb"/>
              <w:spacing w:before="0" w:beforeAutospacing="0" w:after="0" w:afterAutospacing="0"/>
              <w:rPr>
                <w:rFonts w:ascii="Arial" w:hAnsi="Arial" w:cs="Arial"/>
              </w:rPr>
            </w:pPr>
          </w:p>
          <w:p w14:paraId="52614815" w14:textId="485ED3AE" w:rsidR="00F26964" w:rsidRPr="00272AF8" w:rsidRDefault="00F26964" w:rsidP="00F26964">
            <w:pPr>
              <w:pStyle w:val="NormalWeb"/>
              <w:spacing w:before="0" w:beforeAutospacing="0" w:after="0" w:afterAutospacing="0"/>
              <w:rPr>
                <w:rFonts w:ascii="Arial" w:hAnsi="Arial" w:cs="Arial"/>
              </w:rPr>
            </w:pPr>
            <w:r w:rsidRPr="00272AF8">
              <w:rPr>
                <w:rFonts w:ascii="Arial" w:hAnsi="Arial" w:cs="Arial"/>
              </w:rPr>
              <w:t xml:space="preserve">Throughout the document there has been a widening of focus from specific safeguarding issue </w:t>
            </w:r>
            <w:proofErr w:type="spellStart"/>
            <w:r w:rsidRPr="00272AF8">
              <w:rPr>
                <w:rFonts w:ascii="Arial" w:hAnsi="Arial" w:cs="Arial"/>
              </w:rPr>
              <w:t>eg.</w:t>
            </w:r>
            <w:proofErr w:type="spellEnd"/>
            <w:r w:rsidRPr="00272AF8">
              <w:rPr>
                <w:rFonts w:ascii="Arial" w:hAnsi="Arial" w:cs="Arial"/>
              </w:rPr>
              <w:t xml:space="preserve"> criminal exploitation, forced marriage, etc., with this being replaced with “all forms of abuse”.</w:t>
            </w:r>
          </w:p>
          <w:p w14:paraId="791733E7" w14:textId="77777777" w:rsidR="00F26964" w:rsidRDefault="00F26964" w:rsidP="00F26964">
            <w:pPr>
              <w:spacing w:after="0" w:line="240" w:lineRule="auto"/>
              <w:rPr>
                <w:rFonts w:cs="Arial"/>
                <w:b/>
              </w:rPr>
            </w:pPr>
          </w:p>
          <w:p w14:paraId="0A2F22CD" w14:textId="77777777" w:rsidR="00F26964" w:rsidRDefault="00F26964" w:rsidP="00F26964">
            <w:pPr>
              <w:spacing w:after="0" w:line="240" w:lineRule="auto"/>
              <w:rPr>
                <w:rFonts w:cs="Arial"/>
                <w:b/>
              </w:rPr>
            </w:pPr>
            <w:r>
              <w:rPr>
                <w:rFonts w:cs="Arial"/>
                <w:b/>
              </w:rPr>
              <w:t xml:space="preserve">Part 1 </w:t>
            </w:r>
          </w:p>
          <w:p w14:paraId="15DAC29B" w14:textId="77777777" w:rsidR="00F26964" w:rsidRPr="00272AF8" w:rsidRDefault="00F26964" w:rsidP="00F26964">
            <w:pPr>
              <w:pStyle w:val="NormalWeb"/>
              <w:spacing w:before="0" w:beforeAutospacing="0" w:after="0" w:afterAutospacing="0"/>
              <w:rPr>
                <w:rFonts w:ascii="Arial" w:hAnsi="Arial" w:cs="Arial"/>
                <w:b/>
                <w:bCs/>
              </w:rPr>
            </w:pPr>
            <w:r w:rsidRPr="00272AF8">
              <w:rPr>
                <w:rFonts w:ascii="Arial" w:hAnsi="Arial" w:cs="Arial"/>
                <w:b/>
                <w:bCs/>
              </w:rPr>
              <w:t>Disclosure</w:t>
            </w:r>
          </w:p>
          <w:p w14:paraId="046876EC" w14:textId="77777777" w:rsidR="00F26964" w:rsidRPr="00272AF8" w:rsidRDefault="00F26964" w:rsidP="00F26964">
            <w:pPr>
              <w:pStyle w:val="NormalWeb"/>
              <w:spacing w:before="0" w:beforeAutospacing="0" w:after="0" w:afterAutospacing="0"/>
              <w:rPr>
                <w:rFonts w:ascii="Arial" w:hAnsi="Arial" w:cs="Arial"/>
              </w:rPr>
            </w:pPr>
            <w:r w:rsidRPr="00272AF8">
              <w:rPr>
                <w:rFonts w:ascii="Arial" w:hAnsi="Arial" w:cs="Arial"/>
              </w:rPr>
              <w:t>Staff are reminded that children are not always ready or able to talk about their experiences of abuse and/or may not always recognise that they are being abused.</w:t>
            </w:r>
          </w:p>
          <w:p w14:paraId="36A70192" w14:textId="77777777" w:rsidR="00F26964" w:rsidRDefault="00F26964" w:rsidP="00F26964">
            <w:pPr>
              <w:pStyle w:val="NormalWeb"/>
              <w:spacing w:before="0" w:beforeAutospacing="0" w:after="0" w:afterAutospacing="0"/>
              <w:rPr>
                <w:rFonts w:ascii="Arial" w:hAnsi="Arial" w:cs="Arial"/>
                <w:b/>
                <w:bCs/>
              </w:rPr>
            </w:pPr>
          </w:p>
          <w:p w14:paraId="3FF3FC9B" w14:textId="77777777" w:rsidR="00F26964" w:rsidRPr="00272AF8" w:rsidRDefault="00F26964" w:rsidP="00F26964">
            <w:pPr>
              <w:pStyle w:val="NormalWeb"/>
              <w:spacing w:before="0" w:beforeAutospacing="0" w:after="0" w:afterAutospacing="0"/>
              <w:rPr>
                <w:rFonts w:ascii="Arial" w:hAnsi="Arial" w:cs="Arial"/>
                <w:b/>
                <w:bCs/>
              </w:rPr>
            </w:pPr>
            <w:r w:rsidRPr="00272AF8">
              <w:rPr>
                <w:rFonts w:ascii="Arial" w:hAnsi="Arial" w:cs="Arial"/>
                <w:b/>
                <w:bCs/>
              </w:rPr>
              <w:t>Domestic Abuse</w:t>
            </w:r>
          </w:p>
          <w:p w14:paraId="0E2E937D" w14:textId="77777777" w:rsidR="00F26964" w:rsidRPr="00272AF8" w:rsidRDefault="00F26964" w:rsidP="00F26964">
            <w:pPr>
              <w:pStyle w:val="NormalWeb"/>
              <w:spacing w:before="0" w:beforeAutospacing="0" w:after="0" w:afterAutospacing="0"/>
              <w:rPr>
                <w:rFonts w:ascii="Arial" w:hAnsi="Arial" w:cs="Arial"/>
              </w:rPr>
            </w:pPr>
            <w:r w:rsidRPr="00272AF8">
              <w:rPr>
                <w:rFonts w:ascii="Arial" w:hAnsi="Arial" w:cs="Arial"/>
              </w:rPr>
              <w:t>New information has been added to explain the</w:t>
            </w:r>
            <w:r>
              <w:rPr>
                <w:rFonts w:ascii="Arial" w:hAnsi="Arial" w:cs="Arial"/>
                <w:color w:val="666666"/>
                <w:sz w:val="27"/>
                <w:szCs w:val="27"/>
              </w:rPr>
              <w:t xml:space="preserve"> </w:t>
            </w:r>
            <w:r w:rsidRPr="00272AF8">
              <w:rPr>
                <w:rFonts w:ascii="Arial" w:hAnsi="Arial" w:cs="Arial"/>
              </w:rPr>
              <w:t>impact of domestic abuse. Information has been added to</w:t>
            </w:r>
            <w:r>
              <w:rPr>
                <w:rFonts w:ascii="Arial" w:hAnsi="Arial" w:cs="Arial"/>
                <w:color w:val="666666"/>
                <w:sz w:val="27"/>
                <w:szCs w:val="27"/>
              </w:rPr>
              <w:t xml:space="preserve"> </w:t>
            </w:r>
            <w:r w:rsidRPr="00272AF8">
              <w:rPr>
                <w:rFonts w:ascii="Arial" w:hAnsi="Arial" w:cs="Arial"/>
              </w:rPr>
              <w:t>highlight the potential short and long term</w:t>
            </w:r>
            <w:r>
              <w:rPr>
                <w:rFonts w:ascii="Arial" w:hAnsi="Arial" w:cs="Arial"/>
                <w:color w:val="666666"/>
                <w:sz w:val="27"/>
                <w:szCs w:val="27"/>
              </w:rPr>
              <w:t xml:space="preserve"> </w:t>
            </w:r>
            <w:r w:rsidRPr="00272AF8">
              <w:rPr>
                <w:rFonts w:ascii="Arial" w:hAnsi="Arial" w:cs="Arial"/>
              </w:rPr>
              <w:t>detrimental impact on</w:t>
            </w:r>
            <w:r>
              <w:rPr>
                <w:rFonts w:ascii="Arial" w:hAnsi="Arial" w:cs="Arial"/>
                <w:color w:val="666666"/>
                <w:sz w:val="27"/>
                <w:szCs w:val="27"/>
              </w:rPr>
              <w:t xml:space="preserve"> </w:t>
            </w:r>
            <w:r w:rsidRPr="00272AF8">
              <w:rPr>
                <w:rFonts w:ascii="Arial" w:hAnsi="Arial" w:cs="Arial"/>
              </w:rPr>
              <w:t>children’s health, wellbeing and ability to learn of experiencing domestic abuse at home or within their own intimate relationships.</w:t>
            </w:r>
          </w:p>
          <w:p w14:paraId="2BDCD956" w14:textId="77777777" w:rsidR="00F26964" w:rsidRDefault="00F26964" w:rsidP="00F26964">
            <w:pPr>
              <w:pStyle w:val="NormalWeb"/>
              <w:spacing w:before="0" w:beforeAutospacing="0" w:after="0" w:afterAutospacing="0"/>
              <w:rPr>
                <w:rFonts w:ascii="Arial" w:hAnsi="Arial" w:cs="Arial"/>
                <w:b/>
                <w:bCs/>
              </w:rPr>
            </w:pPr>
          </w:p>
          <w:p w14:paraId="528A7130" w14:textId="77777777" w:rsidR="00F26964" w:rsidRPr="00875F0C" w:rsidRDefault="00F26964" w:rsidP="00F26964">
            <w:pPr>
              <w:pStyle w:val="NormalWeb"/>
              <w:spacing w:before="0" w:beforeAutospacing="0" w:after="0" w:afterAutospacing="0"/>
              <w:rPr>
                <w:rFonts w:ascii="Arial" w:hAnsi="Arial" w:cs="Arial"/>
                <w:b/>
                <w:bCs/>
              </w:rPr>
            </w:pPr>
            <w:r w:rsidRPr="00875F0C">
              <w:rPr>
                <w:rFonts w:ascii="Arial" w:hAnsi="Arial" w:cs="Arial"/>
                <w:b/>
                <w:bCs/>
              </w:rPr>
              <w:t xml:space="preserve">Part 2 – Management of Safeguarding </w:t>
            </w:r>
          </w:p>
          <w:p w14:paraId="3E662A5D" w14:textId="495CACAF" w:rsidR="00F26964" w:rsidRPr="00272AF8" w:rsidRDefault="00F26964" w:rsidP="00F26964">
            <w:pPr>
              <w:pStyle w:val="NormalWeb"/>
              <w:spacing w:before="0" w:beforeAutospacing="0" w:after="0" w:afterAutospacing="0"/>
              <w:rPr>
                <w:rFonts w:ascii="Arial" w:hAnsi="Arial" w:cs="Arial"/>
              </w:rPr>
            </w:pPr>
            <w:r w:rsidRPr="00272AF8">
              <w:rPr>
                <w:rFonts w:ascii="Arial" w:hAnsi="Arial" w:cs="Arial"/>
              </w:rPr>
              <w:t xml:space="preserve">The importance that governors and proprietors properly support the DSL role has been given prominence by adding it to the main </w:t>
            </w:r>
            <w:r w:rsidR="0003701C">
              <w:rPr>
                <w:rFonts w:ascii="Arial" w:hAnsi="Arial" w:cs="Arial"/>
              </w:rPr>
              <w:t>board</w:t>
            </w:r>
            <w:r w:rsidRPr="00272AF8">
              <w:rPr>
                <w:rFonts w:ascii="Arial" w:hAnsi="Arial" w:cs="Arial"/>
              </w:rPr>
              <w:t xml:space="preserve"> of the guidance and includes an expectation that they should read the full DSL job description in Annex C.</w:t>
            </w:r>
          </w:p>
          <w:p w14:paraId="7073F4FE" w14:textId="77777777" w:rsidR="00F26964" w:rsidRDefault="00F26964" w:rsidP="00F26964">
            <w:pPr>
              <w:pStyle w:val="NormalWeb"/>
              <w:spacing w:before="0" w:beforeAutospacing="0" w:after="0" w:afterAutospacing="0"/>
              <w:rPr>
                <w:rFonts w:ascii="Arial" w:hAnsi="Arial" w:cs="Arial"/>
              </w:rPr>
            </w:pPr>
          </w:p>
          <w:p w14:paraId="02D5E286" w14:textId="77777777" w:rsidR="00F26964" w:rsidRPr="00272AF8" w:rsidRDefault="00F26964" w:rsidP="00F26964">
            <w:pPr>
              <w:pStyle w:val="NormalWeb"/>
              <w:spacing w:before="0" w:beforeAutospacing="0" w:after="0" w:afterAutospacing="0"/>
              <w:rPr>
                <w:rFonts w:ascii="Arial" w:hAnsi="Arial" w:cs="Arial"/>
              </w:rPr>
            </w:pPr>
            <w:r w:rsidRPr="00272AF8">
              <w:rPr>
                <w:rFonts w:ascii="Arial" w:hAnsi="Arial" w:cs="Arial"/>
              </w:rPr>
              <w:t xml:space="preserve">There is a new requirement for governors and trustees to receive safeguarding training at the point of induction to ensure their understanding of their important strategic role, as well as their legislative responsibilities, and those set out by their local multi-agency safeguarding arrangements, and that this is regularly updated. </w:t>
            </w:r>
          </w:p>
          <w:p w14:paraId="12011AE4" w14:textId="77777777" w:rsidR="00F26964" w:rsidRPr="00272AF8" w:rsidRDefault="00F26964" w:rsidP="00F26964">
            <w:pPr>
              <w:pStyle w:val="NormalWeb"/>
              <w:spacing w:before="0" w:beforeAutospacing="0" w:after="0" w:afterAutospacing="0"/>
              <w:rPr>
                <w:rFonts w:ascii="Arial" w:hAnsi="Arial" w:cs="Arial"/>
              </w:rPr>
            </w:pPr>
            <w:r w:rsidRPr="00272AF8">
              <w:rPr>
                <w:rFonts w:ascii="Arial" w:hAnsi="Arial" w:cs="Arial"/>
              </w:rPr>
              <w:lastRenderedPageBreak/>
              <w:t>In relation to online safety there is an expectation that the governors hold this as a central theme in their whole setting approach to safeguarding.</w:t>
            </w:r>
          </w:p>
          <w:p w14:paraId="4F716163" w14:textId="77777777" w:rsidR="00F26964" w:rsidRDefault="00F26964" w:rsidP="00F26964">
            <w:pPr>
              <w:pStyle w:val="NormalWeb"/>
              <w:spacing w:before="0" w:beforeAutospacing="0" w:after="0" w:afterAutospacing="0"/>
              <w:rPr>
                <w:rFonts w:ascii="Arial" w:hAnsi="Arial" w:cs="Arial"/>
              </w:rPr>
            </w:pPr>
          </w:p>
          <w:p w14:paraId="4BB1F485" w14:textId="77777777" w:rsidR="00F26964" w:rsidRPr="00272AF8" w:rsidRDefault="00F26964" w:rsidP="00F26964">
            <w:pPr>
              <w:pStyle w:val="NormalWeb"/>
              <w:spacing w:before="0" w:beforeAutospacing="0" w:after="0" w:afterAutospacing="0"/>
              <w:rPr>
                <w:rFonts w:ascii="Arial" w:hAnsi="Arial" w:cs="Arial"/>
              </w:rPr>
            </w:pPr>
            <w:r w:rsidRPr="00272AF8">
              <w:rPr>
                <w:rFonts w:ascii="Arial" w:hAnsi="Arial" w:cs="Arial"/>
              </w:rPr>
              <w:t>A focus on preventative education has been added, with a new paragraph about the importance of setting’s role in delivering effective safeguarding curriculum.</w:t>
            </w:r>
          </w:p>
          <w:p w14:paraId="04FE7F31" w14:textId="77777777" w:rsidR="00F26964" w:rsidRDefault="00F26964" w:rsidP="00F26964">
            <w:pPr>
              <w:spacing w:after="0" w:line="240" w:lineRule="auto"/>
              <w:rPr>
                <w:rFonts w:cs="Arial"/>
                <w:b/>
                <w:bCs/>
              </w:rPr>
            </w:pPr>
          </w:p>
          <w:p w14:paraId="32622B5B" w14:textId="77777777" w:rsidR="00F26964" w:rsidRPr="00875F0C" w:rsidRDefault="00F26964" w:rsidP="00F26964">
            <w:pPr>
              <w:spacing w:after="0" w:line="240" w:lineRule="auto"/>
              <w:rPr>
                <w:rFonts w:cs="Arial"/>
                <w:b/>
                <w:bCs/>
              </w:rPr>
            </w:pPr>
            <w:r w:rsidRPr="00875F0C">
              <w:rPr>
                <w:rFonts w:cs="Arial"/>
                <w:b/>
                <w:bCs/>
              </w:rPr>
              <w:t xml:space="preserve">Part 3 – Safer Recruitment </w:t>
            </w:r>
          </w:p>
          <w:p w14:paraId="7E542BE1" w14:textId="77777777" w:rsidR="00F26964" w:rsidRPr="00272AF8" w:rsidRDefault="00F26964" w:rsidP="00F26964">
            <w:pPr>
              <w:pStyle w:val="NormalWeb"/>
              <w:spacing w:before="0" w:beforeAutospacing="0" w:after="0" w:afterAutospacing="0"/>
              <w:rPr>
                <w:rFonts w:ascii="Arial" w:hAnsi="Arial" w:cs="Arial"/>
              </w:rPr>
            </w:pPr>
            <w:r w:rsidRPr="00272AF8">
              <w:rPr>
                <w:rFonts w:ascii="Arial" w:hAnsi="Arial" w:cs="Arial"/>
              </w:rPr>
              <w:t>Regarding safer recruitment, the guidance clarifies that a curriculum vitae (CV) should only be accepted alongside a full application form. CVs on their own will not contain all the information required to support safer recruitment.</w:t>
            </w:r>
          </w:p>
          <w:p w14:paraId="7E24633A" w14:textId="77777777" w:rsidR="00F26964" w:rsidRDefault="00F26964" w:rsidP="00F26964">
            <w:pPr>
              <w:pStyle w:val="NormalWeb"/>
              <w:spacing w:before="0" w:beforeAutospacing="0" w:after="0" w:afterAutospacing="0"/>
              <w:rPr>
                <w:rFonts w:ascii="Arial" w:hAnsi="Arial" w:cs="Arial"/>
              </w:rPr>
            </w:pPr>
          </w:p>
          <w:p w14:paraId="54FF9816" w14:textId="77777777" w:rsidR="00F26964" w:rsidRPr="00272AF8" w:rsidRDefault="00F26964" w:rsidP="00F26964">
            <w:pPr>
              <w:pStyle w:val="NormalWeb"/>
              <w:spacing w:before="0" w:beforeAutospacing="0" w:after="0" w:afterAutospacing="0"/>
              <w:rPr>
                <w:rFonts w:ascii="Arial" w:hAnsi="Arial" w:cs="Arial"/>
              </w:rPr>
            </w:pPr>
            <w:r w:rsidRPr="00272AF8">
              <w:rPr>
                <w:rFonts w:ascii="Arial" w:hAnsi="Arial" w:cs="Arial"/>
              </w:rPr>
              <w:t>The guidance now states that education settings should consider conducting online searches as part of their due diligence during the recruitment process. The stated aim of this is that it “may help identify any incidents or issues that have happened, and are publicly available online, which</w:t>
            </w:r>
            <w:r>
              <w:rPr>
                <w:rFonts w:ascii="Arial" w:hAnsi="Arial" w:cs="Arial"/>
                <w:color w:val="666666"/>
                <w:sz w:val="27"/>
                <w:szCs w:val="27"/>
              </w:rPr>
              <w:t xml:space="preserve"> </w:t>
            </w:r>
            <w:r w:rsidRPr="00272AF8">
              <w:rPr>
                <w:rFonts w:ascii="Arial" w:hAnsi="Arial" w:cs="Arial"/>
              </w:rPr>
              <w:t>the school or college might want to explore with the applicant at interview.”</w:t>
            </w:r>
          </w:p>
          <w:p w14:paraId="6C7A731C" w14:textId="77777777" w:rsidR="00F26964" w:rsidRDefault="00F26964" w:rsidP="00F26964">
            <w:pPr>
              <w:pStyle w:val="NormalWeb"/>
              <w:spacing w:before="0" w:beforeAutospacing="0" w:after="0" w:afterAutospacing="0"/>
              <w:rPr>
                <w:rFonts w:ascii="Arial" w:hAnsi="Arial" w:cs="Arial"/>
                <w:b/>
                <w:bCs/>
              </w:rPr>
            </w:pPr>
          </w:p>
          <w:p w14:paraId="309EE153" w14:textId="77777777" w:rsidR="00F26964" w:rsidRPr="00875F0C" w:rsidRDefault="00F26964" w:rsidP="00F26964">
            <w:pPr>
              <w:pStyle w:val="NormalWeb"/>
              <w:spacing w:before="0" w:beforeAutospacing="0" w:after="0" w:afterAutospacing="0"/>
              <w:rPr>
                <w:rFonts w:ascii="Arial" w:hAnsi="Arial" w:cs="Arial"/>
                <w:b/>
                <w:bCs/>
              </w:rPr>
            </w:pPr>
            <w:r w:rsidRPr="00875F0C">
              <w:rPr>
                <w:rFonts w:ascii="Arial" w:hAnsi="Arial" w:cs="Arial"/>
                <w:b/>
                <w:bCs/>
              </w:rPr>
              <w:t>Part 4 –</w:t>
            </w:r>
            <w:r>
              <w:rPr>
                <w:rFonts w:ascii="Arial" w:hAnsi="Arial" w:cs="Arial"/>
                <w:b/>
                <w:bCs/>
              </w:rPr>
              <w:t xml:space="preserve"> </w:t>
            </w:r>
            <w:r w:rsidRPr="00875F0C">
              <w:rPr>
                <w:rFonts w:ascii="Arial" w:hAnsi="Arial" w:cs="Arial"/>
                <w:b/>
                <w:bCs/>
              </w:rPr>
              <w:t>Allegations</w:t>
            </w:r>
            <w:r>
              <w:rPr>
                <w:rFonts w:ascii="Arial" w:hAnsi="Arial" w:cs="Arial"/>
                <w:b/>
                <w:bCs/>
              </w:rPr>
              <w:t xml:space="preserve"> and Safeguarding Concerns </w:t>
            </w:r>
          </w:p>
          <w:p w14:paraId="091D3217" w14:textId="77777777" w:rsidR="00F26964" w:rsidRPr="00272AF8" w:rsidRDefault="00F26964" w:rsidP="00F26964">
            <w:pPr>
              <w:pStyle w:val="NormalWeb"/>
              <w:spacing w:before="0" w:beforeAutospacing="0" w:after="0" w:afterAutospacing="0"/>
              <w:rPr>
                <w:rFonts w:ascii="Arial" w:hAnsi="Arial" w:cs="Arial"/>
              </w:rPr>
            </w:pPr>
            <w:r w:rsidRPr="00272AF8">
              <w:rPr>
                <w:rFonts w:ascii="Arial" w:hAnsi="Arial" w:cs="Arial"/>
              </w:rPr>
              <w:t>Learning from all allegations against staff investigations should be incorporated by schools and colleges, not just from those that are</w:t>
            </w:r>
            <w:r>
              <w:rPr>
                <w:rFonts w:ascii="Arial" w:hAnsi="Arial" w:cs="Arial"/>
                <w:color w:val="666666"/>
                <w:sz w:val="27"/>
                <w:szCs w:val="27"/>
              </w:rPr>
              <w:t xml:space="preserve"> </w:t>
            </w:r>
            <w:r w:rsidRPr="00272AF8">
              <w:rPr>
                <w:rFonts w:ascii="Arial" w:hAnsi="Arial" w:cs="Arial"/>
              </w:rPr>
              <w:t>concluded and substantiated.</w:t>
            </w:r>
          </w:p>
          <w:p w14:paraId="40175D2B" w14:textId="77777777" w:rsidR="00F26964" w:rsidRDefault="00F26964" w:rsidP="00F26964">
            <w:pPr>
              <w:pStyle w:val="NormalWeb"/>
              <w:spacing w:before="0" w:beforeAutospacing="0" w:after="0" w:afterAutospacing="0"/>
              <w:rPr>
                <w:rFonts w:ascii="Arial" w:hAnsi="Arial" w:cs="Arial"/>
              </w:rPr>
            </w:pPr>
          </w:p>
          <w:p w14:paraId="5B5E1908" w14:textId="77777777" w:rsidR="00F26964" w:rsidRPr="00272AF8" w:rsidRDefault="00F26964" w:rsidP="00F26964">
            <w:pPr>
              <w:pStyle w:val="NormalWeb"/>
              <w:spacing w:before="0" w:beforeAutospacing="0" w:after="0" w:afterAutospacing="0"/>
              <w:rPr>
                <w:rFonts w:ascii="Arial" w:hAnsi="Arial" w:cs="Arial"/>
              </w:rPr>
            </w:pPr>
            <w:r w:rsidRPr="00272AF8">
              <w:rPr>
                <w:rFonts w:ascii="Arial" w:hAnsi="Arial" w:cs="Arial"/>
              </w:rPr>
              <w:t xml:space="preserve">The guidance now makes clear that schools and colleges can choose to whom low level concerns about staff are reported to, so long as it is clear in their policies. All staff should be aware of how to handle low level concerns, allegations against staff and whistleblowing, with </w:t>
            </w:r>
            <w:r>
              <w:rPr>
                <w:rFonts w:ascii="Arial" w:hAnsi="Arial" w:cs="Arial"/>
              </w:rPr>
              <w:t>KCSIE</w:t>
            </w:r>
            <w:r w:rsidRPr="00272AF8">
              <w:rPr>
                <w:rFonts w:ascii="Arial" w:hAnsi="Arial" w:cs="Arial"/>
              </w:rPr>
              <w:t xml:space="preserve"> 2022 being clear that this information should be contained in the staff behaviour policy (also known as the code of conduct).</w:t>
            </w:r>
          </w:p>
          <w:p w14:paraId="43F31CA6" w14:textId="77777777" w:rsidR="00F26964" w:rsidRDefault="00F26964" w:rsidP="00F26964">
            <w:pPr>
              <w:pStyle w:val="NormalWeb"/>
              <w:spacing w:before="0" w:beforeAutospacing="0" w:after="0" w:afterAutospacing="0"/>
              <w:rPr>
                <w:rFonts w:ascii="Arial" w:hAnsi="Arial" w:cs="Arial"/>
                <w:b/>
                <w:bCs/>
              </w:rPr>
            </w:pPr>
          </w:p>
          <w:p w14:paraId="609EF6DA" w14:textId="77777777" w:rsidR="00F26964" w:rsidRPr="00272AF8" w:rsidRDefault="00F26964" w:rsidP="00F26964">
            <w:pPr>
              <w:pStyle w:val="NormalWeb"/>
              <w:spacing w:before="0" w:beforeAutospacing="0" w:after="0" w:afterAutospacing="0"/>
              <w:rPr>
                <w:rFonts w:ascii="Arial" w:hAnsi="Arial" w:cs="Arial"/>
                <w:b/>
                <w:bCs/>
              </w:rPr>
            </w:pPr>
            <w:r w:rsidRPr="00272AF8">
              <w:rPr>
                <w:rFonts w:ascii="Arial" w:hAnsi="Arial" w:cs="Arial"/>
                <w:b/>
                <w:bCs/>
              </w:rPr>
              <w:t xml:space="preserve">Part 5 – Child on Chid Sexual Violence and Sexual Harassment </w:t>
            </w:r>
          </w:p>
          <w:p w14:paraId="0071CE8C" w14:textId="77777777" w:rsidR="00F26964" w:rsidRPr="00272AF8" w:rsidRDefault="00F26964" w:rsidP="00F26964">
            <w:pPr>
              <w:pStyle w:val="NormalWeb"/>
              <w:spacing w:before="0" w:beforeAutospacing="0" w:after="0" w:afterAutospacing="0"/>
              <w:rPr>
                <w:rFonts w:ascii="Arial" w:hAnsi="Arial" w:cs="Arial"/>
              </w:rPr>
            </w:pPr>
            <w:r w:rsidRPr="00272AF8">
              <w:rPr>
                <w:rFonts w:ascii="Arial" w:hAnsi="Arial" w:cs="Arial"/>
              </w:rPr>
              <w:t xml:space="preserve">Terminology throughout </w:t>
            </w:r>
            <w:r>
              <w:rPr>
                <w:rFonts w:ascii="Arial" w:hAnsi="Arial" w:cs="Arial"/>
              </w:rPr>
              <w:t>KCSIE</w:t>
            </w:r>
            <w:r w:rsidRPr="00272AF8">
              <w:rPr>
                <w:rFonts w:ascii="Arial" w:hAnsi="Arial" w:cs="Arial"/>
              </w:rPr>
              <w:t xml:space="preserve"> 2022 has changed from peer-on-peer abuse to child-on-child abuse. This is a welcome change as the term peer-on-peer abuse suggests the abuse is between children of a similar age which is not always the case.</w:t>
            </w:r>
          </w:p>
          <w:p w14:paraId="4F43B178" w14:textId="77777777" w:rsidR="00F26964" w:rsidRDefault="00F26964" w:rsidP="00F26964">
            <w:pPr>
              <w:pStyle w:val="NormalWeb"/>
              <w:spacing w:before="0" w:beforeAutospacing="0" w:after="0" w:afterAutospacing="0"/>
              <w:rPr>
                <w:rFonts w:ascii="Arial" w:hAnsi="Arial" w:cs="Arial"/>
              </w:rPr>
            </w:pPr>
          </w:p>
          <w:p w14:paraId="290D7F8B" w14:textId="5DBDA3D9" w:rsidR="00F26964" w:rsidRDefault="00F26964" w:rsidP="00F26964">
            <w:pPr>
              <w:pStyle w:val="NormalWeb"/>
              <w:spacing w:before="0" w:beforeAutospacing="0" w:after="0" w:afterAutospacing="0"/>
              <w:rPr>
                <w:rFonts w:ascii="Arial" w:hAnsi="Arial" w:cs="Arial"/>
                <w:color w:val="666666"/>
                <w:sz w:val="27"/>
                <w:szCs w:val="27"/>
              </w:rPr>
            </w:pPr>
            <w:r w:rsidRPr="00272AF8">
              <w:rPr>
                <w:rFonts w:ascii="Arial" w:hAnsi="Arial" w:cs="Arial"/>
              </w:rPr>
              <w:t xml:space="preserve">There is a greater emphasis on risks for LGBTQ+ children and/or those that are perceived to be. Staff are reminded about that LGBTQ+ inclusion is part of the statutory </w:t>
            </w:r>
            <w:proofErr w:type="gramStart"/>
            <w:r w:rsidRPr="00272AF8">
              <w:rPr>
                <w:rFonts w:ascii="Arial" w:hAnsi="Arial" w:cs="Arial"/>
              </w:rPr>
              <w:t>relationships</w:t>
            </w:r>
            <w:proofErr w:type="gramEnd"/>
            <w:r w:rsidRPr="00272AF8">
              <w:rPr>
                <w:rFonts w:ascii="Arial" w:hAnsi="Arial" w:cs="Arial"/>
              </w:rPr>
              <w:t xml:space="preserve"> education/relationships and sex education curriculum. Senior leaders are reminded of the crucial part education settings play in preventative education within the context of a whole-school or college approach that creates a culture that does not tolerate any form of prejudice or discrimination, including sexism and misogyny/misandry. The expectation is that schools/colleges’ values and standards in this area will be underpinned by their behaviour policy, pastoral support system, as well as a planned programme of evidence based RSHE. The guidance spells out key areas to be included in the latter.</w:t>
            </w:r>
          </w:p>
          <w:p w14:paraId="05E2B132" w14:textId="03DC9623" w:rsidR="00F26964" w:rsidRDefault="00F26964" w:rsidP="00F26964">
            <w:pPr>
              <w:spacing w:after="0" w:line="240" w:lineRule="auto"/>
              <w:rPr>
                <w:rFonts w:cs="Arial"/>
                <w:b/>
                <w:bCs/>
              </w:rPr>
            </w:pPr>
          </w:p>
          <w:p w14:paraId="40786E18" w14:textId="67245D17" w:rsidR="0065763F" w:rsidRDefault="0065763F" w:rsidP="00F26964">
            <w:pPr>
              <w:spacing w:after="0" w:line="240" w:lineRule="auto"/>
              <w:rPr>
                <w:rFonts w:cs="Arial"/>
                <w:b/>
                <w:bCs/>
              </w:rPr>
            </w:pPr>
          </w:p>
          <w:p w14:paraId="79143B68" w14:textId="77777777" w:rsidR="0065763F" w:rsidRDefault="0065763F" w:rsidP="00F26964">
            <w:pPr>
              <w:spacing w:after="0" w:line="240" w:lineRule="auto"/>
              <w:rPr>
                <w:rFonts w:cs="Arial"/>
                <w:b/>
                <w:bCs/>
              </w:rPr>
            </w:pPr>
          </w:p>
          <w:p w14:paraId="64B484E5" w14:textId="77777777" w:rsidR="00F26964" w:rsidRPr="00272AF8" w:rsidRDefault="00F26964" w:rsidP="00F26964">
            <w:pPr>
              <w:spacing w:after="0" w:line="240" w:lineRule="auto"/>
              <w:rPr>
                <w:rFonts w:cs="Arial"/>
                <w:b/>
                <w:bCs/>
              </w:rPr>
            </w:pPr>
            <w:r w:rsidRPr="00272AF8">
              <w:rPr>
                <w:rFonts w:cs="Arial"/>
                <w:b/>
                <w:bCs/>
              </w:rPr>
              <w:t xml:space="preserve">Annexes </w:t>
            </w:r>
          </w:p>
          <w:p w14:paraId="515E9979" w14:textId="77777777" w:rsidR="00F26964" w:rsidRDefault="00F26964" w:rsidP="00F26964">
            <w:pPr>
              <w:spacing w:after="0" w:line="240" w:lineRule="auto"/>
              <w:rPr>
                <w:rFonts w:cs="Arial"/>
              </w:rPr>
            </w:pPr>
            <w:r w:rsidRPr="00272AF8">
              <w:rPr>
                <w:rFonts w:cs="Arial"/>
              </w:rPr>
              <w:t>A key change is in Annex C, where a statement has been added which requires the DSL to be aware of the role of the appropriate adult.  The role of the DSL has been moved entirely into Annex C to provide clarity and reinforce the responsibility of the role. It is expected that Governors read this in full. The guidance also states that sole proprietors cannot be the DSL in their setting.</w:t>
            </w:r>
          </w:p>
          <w:p w14:paraId="35328DCD" w14:textId="77777777" w:rsidR="00F26964" w:rsidRPr="00272AF8" w:rsidRDefault="00F26964" w:rsidP="00F26964">
            <w:pPr>
              <w:spacing w:after="0" w:line="240" w:lineRule="auto"/>
              <w:rPr>
                <w:rFonts w:cs="Arial"/>
              </w:rPr>
            </w:pPr>
          </w:p>
          <w:p w14:paraId="6F76B8F4" w14:textId="7F72851C" w:rsidR="00F26964" w:rsidRPr="00272AF8" w:rsidRDefault="00F26964" w:rsidP="00F26964">
            <w:pPr>
              <w:spacing w:after="0" w:line="240" w:lineRule="auto"/>
              <w:rPr>
                <w:rFonts w:cs="Arial"/>
              </w:rPr>
            </w:pPr>
            <w:r w:rsidRPr="00272AF8">
              <w:rPr>
                <w:rFonts w:cs="Arial"/>
              </w:rPr>
              <w:t xml:space="preserve">In </w:t>
            </w:r>
            <w:r w:rsidR="005708D5">
              <w:rPr>
                <w:rFonts w:cs="Arial"/>
              </w:rPr>
              <w:t>A</w:t>
            </w:r>
            <w:r w:rsidRPr="00272AF8">
              <w:rPr>
                <w:rFonts w:cs="Arial"/>
              </w:rPr>
              <w:t>nnex B there is increased emphasis on staff being able to identify the indicators of serious youth violence including reducing attendance, changes in friendship groups and performance concerns.  Education settings are encouraged to reach out to their local violence reduction unit. </w:t>
            </w:r>
          </w:p>
          <w:p w14:paraId="38A24D6C" w14:textId="77777777" w:rsidR="00F26964" w:rsidRPr="00101AF2" w:rsidRDefault="00F26964" w:rsidP="00F26964">
            <w:pPr>
              <w:spacing w:after="0" w:line="240" w:lineRule="auto"/>
              <w:rPr>
                <w:rFonts w:cs="Arial"/>
                <w:b/>
              </w:rPr>
            </w:pPr>
          </w:p>
          <w:p w14:paraId="4580E78C" w14:textId="77777777" w:rsidR="00F26964" w:rsidRDefault="00F26964" w:rsidP="00F26964">
            <w:pPr>
              <w:spacing w:after="0" w:line="240" w:lineRule="auto"/>
              <w:rPr>
                <w:rFonts w:cs="Arial"/>
                <w:b/>
              </w:rPr>
            </w:pPr>
            <w:r w:rsidRPr="00101AF2">
              <w:rPr>
                <w:rFonts w:cs="Arial"/>
                <w:b/>
              </w:rPr>
              <w:t>Action Points</w:t>
            </w:r>
          </w:p>
          <w:p w14:paraId="1475C780" w14:textId="77777777" w:rsidR="00F26964" w:rsidRDefault="00F26964" w:rsidP="00F26964">
            <w:pPr>
              <w:numPr>
                <w:ilvl w:val="0"/>
                <w:numId w:val="21"/>
              </w:numPr>
              <w:spacing w:after="0" w:line="240" w:lineRule="auto"/>
              <w:rPr>
                <w:rFonts w:cs="Arial"/>
              </w:rPr>
            </w:pPr>
            <w:r w:rsidRPr="00272AF8">
              <w:rPr>
                <w:rFonts w:cs="Arial"/>
              </w:rPr>
              <w:t xml:space="preserve">Be sure that staff have read and understood </w:t>
            </w:r>
            <w:r>
              <w:rPr>
                <w:rFonts w:cs="Arial"/>
              </w:rPr>
              <w:t>KCSIE</w:t>
            </w:r>
            <w:r w:rsidRPr="00272AF8">
              <w:rPr>
                <w:rFonts w:cs="Arial"/>
              </w:rPr>
              <w:t xml:space="preserve"> </w:t>
            </w:r>
          </w:p>
          <w:p w14:paraId="05733645" w14:textId="77777777" w:rsidR="00F26964" w:rsidRPr="00272AF8" w:rsidRDefault="00F26964" w:rsidP="00F26964">
            <w:pPr>
              <w:numPr>
                <w:ilvl w:val="0"/>
                <w:numId w:val="21"/>
              </w:numPr>
              <w:spacing w:after="0" w:line="240" w:lineRule="auto"/>
              <w:rPr>
                <w:rFonts w:cs="Arial"/>
              </w:rPr>
            </w:pPr>
            <w:r>
              <w:rPr>
                <w:rFonts w:cs="Arial"/>
              </w:rPr>
              <w:t>Ensure all relevant polices have been updated to reflect the changes in KCSIE 2022</w:t>
            </w:r>
          </w:p>
          <w:p w14:paraId="2FF5B475" w14:textId="77777777" w:rsidR="00F26964" w:rsidRPr="00272AF8" w:rsidRDefault="00F26964" w:rsidP="00F26964">
            <w:pPr>
              <w:numPr>
                <w:ilvl w:val="0"/>
                <w:numId w:val="21"/>
              </w:numPr>
              <w:spacing w:after="0" w:line="240" w:lineRule="auto"/>
              <w:rPr>
                <w:rFonts w:cs="Arial"/>
              </w:rPr>
            </w:pPr>
            <w:r w:rsidRPr="00272AF8">
              <w:rPr>
                <w:rFonts w:cs="Arial"/>
              </w:rPr>
              <w:t xml:space="preserve">Ensure all new governors have received safeguarding training at induction </w:t>
            </w:r>
          </w:p>
          <w:p w14:paraId="0018B99C" w14:textId="67697F8D" w:rsidR="00F26964" w:rsidRPr="00272AF8" w:rsidRDefault="00F26964" w:rsidP="00F26964">
            <w:pPr>
              <w:numPr>
                <w:ilvl w:val="0"/>
                <w:numId w:val="21"/>
              </w:numPr>
              <w:spacing w:after="0" w:line="240" w:lineRule="auto"/>
              <w:rPr>
                <w:rFonts w:cs="Arial"/>
              </w:rPr>
            </w:pPr>
            <w:r w:rsidRPr="00272AF8">
              <w:rPr>
                <w:rFonts w:cs="Arial"/>
              </w:rPr>
              <w:t>Ensure all governors are familiar with all parts of KCS</w:t>
            </w:r>
            <w:r w:rsidR="005708D5">
              <w:rPr>
                <w:rFonts w:cs="Arial"/>
              </w:rPr>
              <w:t>I</w:t>
            </w:r>
            <w:r w:rsidRPr="00272AF8">
              <w:rPr>
                <w:rFonts w:cs="Arial"/>
              </w:rPr>
              <w:t>E</w:t>
            </w:r>
          </w:p>
          <w:p w14:paraId="4F9545A0" w14:textId="77777777" w:rsidR="00F26964" w:rsidRPr="00272AF8" w:rsidRDefault="00F26964" w:rsidP="00F26964">
            <w:pPr>
              <w:numPr>
                <w:ilvl w:val="0"/>
                <w:numId w:val="21"/>
              </w:numPr>
              <w:spacing w:after="0" w:line="240" w:lineRule="auto"/>
              <w:rPr>
                <w:rFonts w:cs="Arial"/>
              </w:rPr>
            </w:pPr>
            <w:r w:rsidRPr="00272AF8">
              <w:rPr>
                <w:rFonts w:cs="Arial"/>
              </w:rPr>
              <w:t>Ensure governors are</w:t>
            </w:r>
            <w:r w:rsidRPr="003E64D0">
              <w:rPr>
                <w:rFonts w:cs="Arial"/>
              </w:rPr>
              <w:t xml:space="preserve"> aware of their obligations under the Human Rights Act 1998 21, the Equality Act 201022, (including the Public Sector Equality Duty23), and their local multi-agency safeguarding arrangements</w:t>
            </w:r>
          </w:p>
          <w:p w14:paraId="2C9CEE8F" w14:textId="77777777" w:rsidR="00F26964" w:rsidRPr="00272AF8" w:rsidRDefault="00F26964" w:rsidP="00F26964">
            <w:pPr>
              <w:numPr>
                <w:ilvl w:val="0"/>
                <w:numId w:val="21"/>
              </w:numPr>
              <w:spacing w:after="0" w:line="240" w:lineRule="auto"/>
              <w:rPr>
                <w:rFonts w:cs="Arial"/>
              </w:rPr>
            </w:pPr>
            <w:r w:rsidRPr="00272AF8">
              <w:rPr>
                <w:rFonts w:cs="Arial"/>
              </w:rPr>
              <w:t xml:space="preserve">Ensure safeguarding is a standing item on all governing board meetings </w:t>
            </w:r>
          </w:p>
          <w:p w14:paraId="1B78A67D" w14:textId="77777777" w:rsidR="00F26964" w:rsidRPr="00272AF8" w:rsidRDefault="00F26964" w:rsidP="00F26964">
            <w:pPr>
              <w:numPr>
                <w:ilvl w:val="0"/>
                <w:numId w:val="21"/>
              </w:numPr>
              <w:spacing w:after="0" w:line="240" w:lineRule="auto"/>
              <w:rPr>
                <w:rFonts w:cs="Arial"/>
              </w:rPr>
            </w:pPr>
            <w:r w:rsidRPr="00272AF8">
              <w:rPr>
                <w:rFonts w:cs="Arial"/>
              </w:rPr>
              <w:t xml:space="preserve">Ensure online safety is a central theme in your school’s whole school approach to safeguarding. </w:t>
            </w:r>
          </w:p>
          <w:p w14:paraId="7E97C846" w14:textId="77777777" w:rsidR="00F26964" w:rsidRPr="00272AF8" w:rsidRDefault="00F26964" w:rsidP="00F26964">
            <w:pPr>
              <w:numPr>
                <w:ilvl w:val="0"/>
                <w:numId w:val="21"/>
              </w:numPr>
              <w:spacing w:after="0" w:line="240" w:lineRule="auto"/>
              <w:rPr>
                <w:rFonts w:cs="Arial"/>
              </w:rPr>
            </w:pPr>
            <w:r w:rsidRPr="00272AF8">
              <w:rPr>
                <w:rFonts w:cs="Arial"/>
              </w:rPr>
              <w:t xml:space="preserve">Ensure DSL understands the </w:t>
            </w:r>
            <w:r w:rsidRPr="003E64D0">
              <w:rPr>
                <w:rFonts w:cs="Arial"/>
              </w:rPr>
              <w:t xml:space="preserve"> requirement for children to have an Appropriate Adult. </w:t>
            </w:r>
          </w:p>
          <w:p w14:paraId="1FEB0E7B" w14:textId="77777777" w:rsidR="00F26964" w:rsidRPr="00272AF8" w:rsidRDefault="00F26964" w:rsidP="00F26964">
            <w:pPr>
              <w:numPr>
                <w:ilvl w:val="0"/>
                <w:numId w:val="21"/>
              </w:numPr>
              <w:spacing w:after="0" w:line="240" w:lineRule="auto"/>
              <w:rPr>
                <w:rFonts w:cs="Arial"/>
              </w:rPr>
            </w:pPr>
            <w:r w:rsidRPr="00272AF8">
              <w:rPr>
                <w:rFonts w:cs="Arial"/>
              </w:rPr>
              <w:t>Ensure all safeguarding files / information is shared with the new school within five working days of the child moving schools or within 5 working days of the start of the new term.</w:t>
            </w:r>
          </w:p>
          <w:p w14:paraId="179751A3" w14:textId="77777777" w:rsidR="00F26964" w:rsidRPr="00272AF8" w:rsidRDefault="00F26964" w:rsidP="00F26964">
            <w:pPr>
              <w:numPr>
                <w:ilvl w:val="0"/>
                <w:numId w:val="21"/>
              </w:numPr>
              <w:spacing w:after="0" w:line="240" w:lineRule="auto"/>
              <w:rPr>
                <w:rFonts w:cs="Arial"/>
              </w:rPr>
            </w:pPr>
            <w:r w:rsidRPr="00272AF8">
              <w:rPr>
                <w:rFonts w:cs="Arial"/>
              </w:rPr>
              <w:t xml:space="preserve">Schools should consider </w:t>
            </w:r>
            <w:r w:rsidRPr="003E64D0">
              <w:rPr>
                <w:rFonts w:cs="Arial"/>
              </w:rPr>
              <w:t>carrying out an online search as part of their due diligence on the shortlisted candidates.</w:t>
            </w:r>
          </w:p>
          <w:p w14:paraId="2323A299" w14:textId="77777777" w:rsidR="00F26964" w:rsidRPr="00101AF2" w:rsidRDefault="00F26964" w:rsidP="00F26964">
            <w:pPr>
              <w:spacing w:after="0" w:line="240" w:lineRule="auto"/>
              <w:rPr>
                <w:rFonts w:cs="Arial"/>
              </w:rPr>
            </w:pPr>
          </w:p>
        </w:tc>
      </w:tr>
      <w:tr w:rsidR="00F26964" w:rsidRPr="00101AF2" w14:paraId="3743D2F2" w14:textId="77777777" w:rsidTr="00B17B2C">
        <w:trPr>
          <w:trHeight w:val="2721"/>
        </w:trPr>
        <w:tc>
          <w:tcPr>
            <w:tcW w:w="879" w:type="pct"/>
            <w:shd w:val="clear" w:color="auto" w:fill="CCCCCC"/>
          </w:tcPr>
          <w:p w14:paraId="0726E158" w14:textId="1837EEE2" w:rsidR="00F26964" w:rsidRDefault="00F26964" w:rsidP="00F26964">
            <w:pPr>
              <w:spacing w:after="0" w:line="240" w:lineRule="auto"/>
              <w:rPr>
                <w:rFonts w:cs="Arial"/>
                <w:b/>
              </w:rPr>
            </w:pPr>
            <w:r>
              <w:rPr>
                <w:rFonts w:cs="Arial"/>
                <w:b/>
              </w:rPr>
              <w:lastRenderedPageBreak/>
              <w:t xml:space="preserve">Lead Officer </w:t>
            </w:r>
            <w:r w:rsidRPr="00101AF2">
              <w:rPr>
                <w:rFonts w:cs="Arial"/>
                <w:b/>
              </w:rPr>
              <w:t>Details</w:t>
            </w:r>
          </w:p>
          <w:p w14:paraId="799FB0A0" w14:textId="77777777" w:rsidR="00F26964" w:rsidRDefault="00F26964" w:rsidP="00F26964">
            <w:pPr>
              <w:spacing w:after="0" w:line="240" w:lineRule="auto"/>
              <w:rPr>
                <w:rFonts w:cs="Arial"/>
                <w:b/>
              </w:rPr>
            </w:pPr>
          </w:p>
          <w:p w14:paraId="7E47EB26" w14:textId="77777777" w:rsidR="00F26964" w:rsidRDefault="00F26964" w:rsidP="00F26964">
            <w:pPr>
              <w:spacing w:after="0" w:line="240" w:lineRule="auto"/>
              <w:rPr>
                <w:rFonts w:cs="Arial"/>
                <w:b/>
              </w:rPr>
            </w:pPr>
            <w:r>
              <w:rPr>
                <w:rFonts w:cs="Arial"/>
                <w:b/>
              </w:rPr>
              <w:t>Training</w:t>
            </w:r>
          </w:p>
          <w:p w14:paraId="281508EB" w14:textId="77777777" w:rsidR="00F26964" w:rsidRPr="00101AF2" w:rsidRDefault="00F26964" w:rsidP="00F26964">
            <w:pPr>
              <w:spacing w:after="0" w:line="240" w:lineRule="auto"/>
              <w:rPr>
                <w:rFonts w:cs="Arial"/>
                <w:b/>
              </w:rPr>
            </w:pPr>
            <w:r>
              <w:rPr>
                <w:rFonts w:cs="Arial"/>
                <w:b/>
              </w:rPr>
              <w:t>Opportunity</w:t>
            </w:r>
          </w:p>
          <w:p w14:paraId="4A03D971" w14:textId="77777777" w:rsidR="00F26964" w:rsidRDefault="00F26964" w:rsidP="00F26964">
            <w:pPr>
              <w:spacing w:after="0" w:line="240" w:lineRule="auto"/>
              <w:rPr>
                <w:rFonts w:cs="Arial"/>
                <w:b/>
              </w:rPr>
            </w:pPr>
          </w:p>
          <w:p w14:paraId="10B99520" w14:textId="77777777" w:rsidR="00F26964" w:rsidRPr="00101AF2" w:rsidRDefault="00F26964" w:rsidP="00F26964">
            <w:pPr>
              <w:spacing w:after="0" w:line="240" w:lineRule="auto"/>
              <w:rPr>
                <w:rFonts w:cs="Arial"/>
                <w:b/>
              </w:rPr>
            </w:pPr>
          </w:p>
        </w:tc>
        <w:tc>
          <w:tcPr>
            <w:tcW w:w="4121" w:type="pct"/>
            <w:shd w:val="clear" w:color="auto" w:fill="auto"/>
          </w:tcPr>
          <w:p w14:paraId="5C1073AE" w14:textId="6EF99890" w:rsidR="00F26964" w:rsidRDefault="00F26964" w:rsidP="00F26964">
            <w:pPr>
              <w:spacing w:after="0" w:line="240" w:lineRule="auto"/>
              <w:rPr>
                <w:rFonts w:cs="Arial"/>
              </w:rPr>
            </w:pPr>
            <w:r>
              <w:rPr>
                <w:rFonts w:cs="Arial"/>
              </w:rPr>
              <w:t>Mohammed Patel</w:t>
            </w:r>
            <w:r w:rsidR="0065763F">
              <w:rPr>
                <w:rFonts w:cs="Arial"/>
              </w:rPr>
              <w:t>/</w:t>
            </w:r>
            <w:r>
              <w:rPr>
                <w:rFonts w:cs="Arial"/>
              </w:rPr>
              <w:t xml:space="preserve">Julie Chapaneri – </w:t>
            </w:r>
            <w:hyperlink r:id="rId8" w:history="1">
              <w:r w:rsidRPr="004D2F6E">
                <w:rPr>
                  <w:rStyle w:val="Hyperlink"/>
                  <w:rFonts w:cs="Arial"/>
                </w:rPr>
                <w:t>Safeguardingineducation@leicester.gov.uk</w:t>
              </w:r>
            </w:hyperlink>
            <w:r>
              <w:rPr>
                <w:rFonts w:cs="Arial"/>
              </w:rPr>
              <w:t xml:space="preserve"> </w:t>
            </w:r>
          </w:p>
          <w:p w14:paraId="7E32C953" w14:textId="77777777" w:rsidR="00F26964" w:rsidRDefault="00F26964" w:rsidP="00F26964">
            <w:pPr>
              <w:spacing w:after="0" w:line="240" w:lineRule="auto"/>
              <w:rPr>
                <w:rFonts w:cs="Arial"/>
              </w:rPr>
            </w:pPr>
          </w:p>
          <w:p w14:paraId="0A399695" w14:textId="1F5AD74B" w:rsidR="0065763F" w:rsidRDefault="00F26964" w:rsidP="0065763F">
            <w:pPr>
              <w:spacing w:after="0" w:line="240" w:lineRule="auto"/>
              <w:rPr>
                <w:bCs/>
              </w:rPr>
            </w:pPr>
            <w:r w:rsidRPr="00796F04">
              <w:rPr>
                <w:rFonts w:cs="Arial"/>
                <w:b/>
                <w:bCs/>
              </w:rPr>
              <w:t>Safeguarding Training for Governors</w:t>
            </w:r>
            <w:r w:rsidR="0065763F">
              <w:rPr>
                <w:rFonts w:cs="Arial"/>
                <w:b/>
                <w:bCs/>
              </w:rPr>
              <w:t xml:space="preserve"> (</w:t>
            </w:r>
            <w:r w:rsidR="0065763F">
              <w:rPr>
                <w:bCs/>
              </w:rPr>
              <w:t>Via Microsoft Teams)</w:t>
            </w:r>
          </w:p>
          <w:p w14:paraId="153AA142" w14:textId="77777777" w:rsidR="00F26964" w:rsidRPr="00796F04" w:rsidRDefault="00F26964" w:rsidP="00F26964">
            <w:pPr>
              <w:spacing w:after="0" w:line="240" w:lineRule="auto"/>
              <w:rPr>
                <w:bCs/>
              </w:rPr>
            </w:pPr>
            <w:r w:rsidRPr="00796F04">
              <w:rPr>
                <w:bCs/>
              </w:rPr>
              <w:t>Thursday 22nd September 2022</w:t>
            </w:r>
            <w:r>
              <w:rPr>
                <w:bCs/>
              </w:rPr>
              <w:t xml:space="preserve">   9.30 </w:t>
            </w:r>
            <w:proofErr w:type="gramStart"/>
            <w:r>
              <w:rPr>
                <w:bCs/>
              </w:rPr>
              <w:t>am</w:t>
            </w:r>
            <w:proofErr w:type="gramEnd"/>
            <w:r>
              <w:rPr>
                <w:bCs/>
              </w:rPr>
              <w:t xml:space="preserve"> – 12 noon</w:t>
            </w:r>
          </w:p>
          <w:p w14:paraId="054928C3" w14:textId="77777777" w:rsidR="00F26964" w:rsidRPr="00796F04" w:rsidRDefault="00F26964" w:rsidP="00F26964">
            <w:pPr>
              <w:spacing w:after="0" w:line="240" w:lineRule="auto"/>
              <w:rPr>
                <w:bCs/>
              </w:rPr>
            </w:pPr>
            <w:r w:rsidRPr="00796F04">
              <w:rPr>
                <w:bCs/>
              </w:rPr>
              <w:t>Monday 16</w:t>
            </w:r>
            <w:r w:rsidRPr="00796F04">
              <w:rPr>
                <w:bCs/>
                <w:vertAlign w:val="superscript"/>
              </w:rPr>
              <w:t>th</w:t>
            </w:r>
            <w:r w:rsidRPr="00796F04">
              <w:rPr>
                <w:bCs/>
              </w:rPr>
              <w:t xml:space="preserve"> January 2023</w:t>
            </w:r>
            <w:r>
              <w:rPr>
                <w:bCs/>
              </w:rPr>
              <w:t xml:space="preserve">            9.30 </w:t>
            </w:r>
            <w:proofErr w:type="gramStart"/>
            <w:r>
              <w:rPr>
                <w:bCs/>
              </w:rPr>
              <w:t>am</w:t>
            </w:r>
            <w:proofErr w:type="gramEnd"/>
            <w:r>
              <w:rPr>
                <w:bCs/>
              </w:rPr>
              <w:t xml:space="preserve"> – 12 noon</w:t>
            </w:r>
          </w:p>
          <w:p w14:paraId="62AD74C3" w14:textId="77777777" w:rsidR="00F26964" w:rsidRDefault="00F26964" w:rsidP="00F26964">
            <w:pPr>
              <w:spacing w:after="0" w:line="240" w:lineRule="auto"/>
              <w:rPr>
                <w:bCs/>
              </w:rPr>
            </w:pPr>
            <w:r w:rsidRPr="00796F04">
              <w:rPr>
                <w:bCs/>
              </w:rPr>
              <w:t>Thursday 15</w:t>
            </w:r>
            <w:r w:rsidRPr="00796F04">
              <w:rPr>
                <w:bCs/>
                <w:vertAlign w:val="superscript"/>
              </w:rPr>
              <w:t>th</w:t>
            </w:r>
            <w:r w:rsidRPr="00796F04">
              <w:rPr>
                <w:bCs/>
              </w:rPr>
              <w:t xml:space="preserve"> June 2023</w:t>
            </w:r>
            <w:r>
              <w:rPr>
                <w:bCs/>
              </w:rPr>
              <w:t xml:space="preserve">               9.30 </w:t>
            </w:r>
            <w:proofErr w:type="gramStart"/>
            <w:r>
              <w:rPr>
                <w:bCs/>
              </w:rPr>
              <w:t>am</w:t>
            </w:r>
            <w:proofErr w:type="gramEnd"/>
            <w:r>
              <w:rPr>
                <w:bCs/>
              </w:rPr>
              <w:t xml:space="preserve"> – 12 noon</w:t>
            </w:r>
          </w:p>
          <w:p w14:paraId="51BEBEF2" w14:textId="77777777" w:rsidR="00D9561C" w:rsidRDefault="00D9561C" w:rsidP="0065763F">
            <w:pPr>
              <w:rPr>
                <w:b/>
              </w:rPr>
            </w:pPr>
          </w:p>
          <w:p w14:paraId="5E8037F5" w14:textId="750EBEE8" w:rsidR="0065763F" w:rsidRDefault="0065763F" w:rsidP="0065763F">
            <w:pPr>
              <w:rPr>
                <w:b/>
              </w:rPr>
            </w:pPr>
            <w:r>
              <w:rPr>
                <w:b/>
              </w:rPr>
              <w:t xml:space="preserve">See </w:t>
            </w:r>
            <w:r w:rsidRPr="0065763F">
              <w:rPr>
                <w:b/>
                <w:highlight w:val="yellow"/>
              </w:rPr>
              <w:t>attached</w:t>
            </w:r>
            <w:r>
              <w:rPr>
                <w:b/>
              </w:rPr>
              <w:t xml:space="preserve"> flyer for more detail</w:t>
            </w:r>
          </w:p>
          <w:p w14:paraId="71B68A2D" w14:textId="77777777" w:rsidR="0065763F" w:rsidRDefault="0065763F" w:rsidP="00F26964">
            <w:pPr>
              <w:spacing w:after="0" w:line="240" w:lineRule="auto"/>
              <w:ind w:left="142"/>
              <w:rPr>
                <w:b/>
              </w:rPr>
            </w:pPr>
          </w:p>
          <w:p w14:paraId="60C9494C" w14:textId="4F184908" w:rsidR="00F26964" w:rsidRPr="00B27D7B" w:rsidRDefault="00F26964" w:rsidP="0065763F">
            <w:pPr>
              <w:rPr>
                <w:b/>
              </w:rPr>
            </w:pPr>
            <w:r>
              <w:rPr>
                <w:b/>
              </w:rPr>
              <w:t>For further information or t</w:t>
            </w:r>
            <w:r w:rsidRPr="00B27D7B">
              <w:rPr>
                <w:b/>
              </w:rPr>
              <w:t xml:space="preserve">o book </w:t>
            </w:r>
            <w:r>
              <w:rPr>
                <w:b/>
              </w:rPr>
              <w:t>a</w:t>
            </w:r>
            <w:r w:rsidRPr="00B27D7B">
              <w:rPr>
                <w:b/>
              </w:rPr>
              <w:t xml:space="preserve"> place, </w:t>
            </w:r>
            <w:r>
              <w:rPr>
                <w:b/>
              </w:rPr>
              <w:t xml:space="preserve">please </w:t>
            </w:r>
            <w:r w:rsidRPr="00B27D7B">
              <w:rPr>
                <w:b/>
              </w:rPr>
              <w:t xml:space="preserve">email </w:t>
            </w:r>
            <w:hyperlink r:id="rId9" w:history="1">
              <w:r w:rsidRPr="00B27D7B">
                <w:rPr>
                  <w:rStyle w:val="Hyperlink"/>
                  <w:b/>
                </w:rPr>
                <w:t>safeguardingineducation@leicester.gov.uk</w:t>
              </w:r>
            </w:hyperlink>
            <w:r w:rsidRPr="00B27D7B">
              <w:rPr>
                <w:b/>
              </w:rPr>
              <w:t xml:space="preserve">  </w:t>
            </w:r>
          </w:p>
          <w:p w14:paraId="250DD555" w14:textId="77777777" w:rsidR="00F26964" w:rsidRDefault="00F26964" w:rsidP="00F26964">
            <w:pPr>
              <w:spacing w:after="0" w:line="240" w:lineRule="auto"/>
              <w:rPr>
                <w:bCs/>
              </w:rPr>
            </w:pPr>
          </w:p>
          <w:p w14:paraId="1EBDE6DD" w14:textId="77777777" w:rsidR="00F26964" w:rsidRPr="00796F04" w:rsidRDefault="00F26964" w:rsidP="00F26964">
            <w:pPr>
              <w:spacing w:after="0" w:line="240" w:lineRule="auto"/>
              <w:rPr>
                <w:bCs/>
              </w:rPr>
            </w:pPr>
          </w:p>
          <w:p w14:paraId="764E5C9C" w14:textId="77777777" w:rsidR="00F26964" w:rsidRPr="00101AF2" w:rsidRDefault="00F26964" w:rsidP="00F26964">
            <w:pPr>
              <w:spacing w:after="0" w:line="240" w:lineRule="auto"/>
              <w:rPr>
                <w:rFonts w:cs="Arial"/>
              </w:rPr>
            </w:pPr>
          </w:p>
        </w:tc>
      </w:tr>
    </w:tbl>
    <w:p w14:paraId="54036046" w14:textId="40639D83" w:rsidR="00627941" w:rsidRPr="00F26964" w:rsidRDefault="00627941" w:rsidP="00627941">
      <w:pPr>
        <w:spacing w:after="0" w:line="240" w:lineRule="auto"/>
        <w:rPr>
          <w:b/>
          <w:szCs w:val="24"/>
        </w:rPr>
      </w:pPr>
      <w:r w:rsidRPr="00F26964">
        <w:rPr>
          <w:b/>
          <w:szCs w:val="24"/>
        </w:rPr>
        <w:t xml:space="preserve">AUTUMN TERM 2022 INDIVIDUAL GOVERNING </w:t>
      </w:r>
      <w:r w:rsidR="0003701C">
        <w:rPr>
          <w:b/>
          <w:szCs w:val="24"/>
        </w:rPr>
        <w:t>BOARD</w:t>
      </w:r>
      <w:r w:rsidRPr="00F26964">
        <w:rPr>
          <w:b/>
          <w:szCs w:val="24"/>
        </w:rPr>
        <w:t xml:space="preserve"> MEETINGS</w:t>
      </w:r>
    </w:p>
    <w:p w14:paraId="20913433" w14:textId="09DAED89" w:rsidR="00627941" w:rsidRPr="00F26964" w:rsidRDefault="00627941" w:rsidP="00627941">
      <w:pPr>
        <w:spacing w:after="0" w:line="240" w:lineRule="auto"/>
        <w:rPr>
          <w:b/>
          <w:szCs w:val="24"/>
        </w:rPr>
      </w:pPr>
      <w:r w:rsidRPr="00F26964">
        <w:rPr>
          <w:b/>
          <w:szCs w:val="24"/>
        </w:rPr>
        <w:t xml:space="preserve">PAPER </w:t>
      </w:r>
      <w:r>
        <w:rPr>
          <w:b/>
          <w:szCs w:val="24"/>
        </w:rPr>
        <w:t>2</w:t>
      </w:r>
      <w:r w:rsidRPr="00F26964">
        <w:rPr>
          <w:b/>
          <w:szCs w:val="24"/>
        </w:rPr>
        <w:t xml:space="preserve"> </w:t>
      </w:r>
    </w:p>
    <w:p w14:paraId="2541F086" w14:textId="77777777" w:rsidR="00627941" w:rsidRDefault="00627941" w:rsidP="00F26964">
      <w:pPr>
        <w:spacing w:after="0" w:line="240"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8618"/>
      </w:tblGrid>
      <w:tr w:rsidR="00627941" w:rsidRPr="00101AF2" w14:paraId="0E0572D2" w14:textId="77777777" w:rsidTr="00627941">
        <w:tc>
          <w:tcPr>
            <w:tcW w:w="879" w:type="pct"/>
            <w:shd w:val="clear" w:color="auto" w:fill="CCCCCC"/>
          </w:tcPr>
          <w:p w14:paraId="2FFAF0CA" w14:textId="77777777" w:rsidR="00627941" w:rsidRPr="00101AF2" w:rsidRDefault="00627941" w:rsidP="00627941">
            <w:pPr>
              <w:spacing w:after="0" w:line="240" w:lineRule="auto"/>
              <w:rPr>
                <w:rFonts w:cs="Arial"/>
                <w:b/>
              </w:rPr>
            </w:pPr>
            <w:r w:rsidRPr="00101AF2">
              <w:rPr>
                <w:rFonts w:cs="Arial"/>
                <w:b/>
              </w:rPr>
              <w:t>Title/Topic</w:t>
            </w:r>
          </w:p>
          <w:p w14:paraId="48F431A0" w14:textId="77777777" w:rsidR="00627941" w:rsidRPr="00101AF2" w:rsidRDefault="00627941" w:rsidP="00627941">
            <w:pPr>
              <w:spacing w:after="0" w:line="240" w:lineRule="auto"/>
              <w:rPr>
                <w:rFonts w:cs="Arial"/>
              </w:rPr>
            </w:pPr>
          </w:p>
        </w:tc>
        <w:tc>
          <w:tcPr>
            <w:tcW w:w="4121" w:type="pct"/>
            <w:shd w:val="clear" w:color="auto" w:fill="auto"/>
          </w:tcPr>
          <w:p w14:paraId="5B20A276" w14:textId="77777777" w:rsidR="00627941" w:rsidRPr="00101AF2" w:rsidRDefault="00627941" w:rsidP="00627941">
            <w:pPr>
              <w:spacing w:after="0" w:line="240" w:lineRule="auto"/>
              <w:rPr>
                <w:rFonts w:cs="Arial"/>
                <w:b/>
              </w:rPr>
            </w:pPr>
            <w:r>
              <w:rPr>
                <w:rFonts w:cs="Arial"/>
                <w:b/>
              </w:rPr>
              <w:t xml:space="preserve"> Pupil Attendance</w:t>
            </w:r>
          </w:p>
        </w:tc>
      </w:tr>
      <w:tr w:rsidR="00627941" w:rsidRPr="00101AF2" w14:paraId="77A5AECD" w14:textId="77777777" w:rsidTr="00627941">
        <w:tc>
          <w:tcPr>
            <w:tcW w:w="879" w:type="pct"/>
            <w:shd w:val="clear" w:color="auto" w:fill="CCCCCC"/>
          </w:tcPr>
          <w:p w14:paraId="02128FA0" w14:textId="77777777" w:rsidR="00627941" w:rsidRDefault="00627941" w:rsidP="00627941">
            <w:pPr>
              <w:spacing w:after="0" w:line="240" w:lineRule="auto"/>
              <w:rPr>
                <w:rFonts w:cs="Arial"/>
                <w:b/>
              </w:rPr>
            </w:pPr>
            <w:r w:rsidRPr="00101AF2">
              <w:rPr>
                <w:rFonts w:cs="Arial"/>
                <w:b/>
              </w:rPr>
              <w:t>Target Group</w:t>
            </w:r>
          </w:p>
          <w:p w14:paraId="1D1C9C7B" w14:textId="77777777" w:rsidR="00627941" w:rsidRPr="00101AF2" w:rsidRDefault="00627941" w:rsidP="00627941">
            <w:pPr>
              <w:spacing w:after="0" w:line="240" w:lineRule="auto"/>
              <w:rPr>
                <w:rFonts w:cs="Arial"/>
                <w:b/>
              </w:rPr>
            </w:pPr>
          </w:p>
        </w:tc>
        <w:tc>
          <w:tcPr>
            <w:tcW w:w="4121" w:type="pct"/>
            <w:shd w:val="clear" w:color="auto" w:fill="auto"/>
          </w:tcPr>
          <w:p w14:paraId="6DABECBB" w14:textId="0EA090C9" w:rsidR="00627941" w:rsidRPr="00D34184" w:rsidRDefault="00627941" w:rsidP="00627941">
            <w:pPr>
              <w:spacing w:after="0" w:line="240" w:lineRule="auto"/>
              <w:rPr>
                <w:rFonts w:cs="Arial"/>
                <w:b/>
                <w:bCs/>
              </w:rPr>
            </w:pPr>
            <w:r>
              <w:rPr>
                <w:rFonts w:cs="Arial"/>
              </w:rPr>
              <w:t xml:space="preserve"> </w:t>
            </w:r>
            <w:r w:rsidRPr="00D34184">
              <w:rPr>
                <w:rFonts w:cs="Arial"/>
                <w:b/>
                <w:bCs/>
              </w:rPr>
              <w:t xml:space="preserve">All </w:t>
            </w:r>
            <w:r w:rsidR="006102A7">
              <w:rPr>
                <w:rFonts w:cs="Arial"/>
                <w:b/>
                <w:bCs/>
              </w:rPr>
              <w:t>governing boards</w:t>
            </w:r>
            <w:r w:rsidRPr="00D34184">
              <w:rPr>
                <w:rFonts w:cs="Arial"/>
                <w:b/>
                <w:bCs/>
              </w:rPr>
              <w:t xml:space="preserve"> </w:t>
            </w:r>
          </w:p>
        </w:tc>
      </w:tr>
      <w:tr w:rsidR="00627941" w:rsidRPr="00101AF2" w14:paraId="611D8F2A" w14:textId="77777777" w:rsidTr="00627941">
        <w:tc>
          <w:tcPr>
            <w:tcW w:w="879" w:type="pct"/>
            <w:shd w:val="clear" w:color="auto" w:fill="CCCCCC"/>
          </w:tcPr>
          <w:p w14:paraId="2A2FEBD4" w14:textId="77777777" w:rsidR="00627941" w:rsidRDefault="00627941" w:rsidP="00627941">
            <w:pPr>
              <w:spacing w:after="0" w:line="240" w:lineRule="auto"/>
              <w:rPr>
                <w:rFonts w:cs="Arial"/>
                <w:b/>
              </w:rPr>
            </w:pPr>
            <w:r w:rsidRPr="00101AF2">
              <w:rPr>
                <w:rFonts w:cs="Arial"/>
                <w:b/>
              </w:rPr>
              <w:t>S</w:t>
            </w:r>
            <w:r>
              <w:rPr>
                <w:rFonts w:cs="Arial"/>
                <w:b/>
              </w:rPr>
              <w:t xml:space="preserve">tatus of Item </w:t>
            </w:r>
          </w:p>
          <w:p w14:paraId="0B76F983" w14:textId="77777777" w:rsidR="00627941" w:rsidRPr="00101AF2" w:rsidRDefault="00627941" w:rsidP="00627941">
            <w:pPr>
              <w:spacing w:after="0" w:line="240" w:lineRule="auto"/>
              <w:rPr>
                <w:rFonts w:cs="Arial"/>
                <w:b/>
              </w:rPr>
            </w:pPr>
          </w:p>
        </w:tc>
        <w:tc>
          <w:tcPr>
            <w:tcW w:w="4121" w:type="pct"/>
            <w:shd w:val="clear" w:color="auto" w:fill="auto"/>
          </w:tcPr>
          <w:p w14:paraId="6E4ED3BB" w14:textId="77777777" w:rsidR="00627941" w:rsidRPr="00D34184" w:rsidRDefault="00627941" w:rsidP="00627941">
            <w:pPr>
              <w:shd w:val="clear" w:color="auto" w:fill="FFFFFF"/>
              <w:spacing w:after="0" w:line="240" w:lineRule="auto"/>
              <w:rPr>
                <w:rFonts w:cs="Arial"/>
                <w:b/>
                <w:bCs/>
                <w:color w:val="000000"/>
              </w:rPr>
            </w:pPr>
            <w:r w:rsidRPr="00627941">
              <w:rPr>
                <w:rFonts w:cs="Arial"/>
                <w:b/>
                <w:bCs/>
                <w:color w:val="FF0000"/>
              </w:rPr>
              <w:t>Discussion and action</w:t>
            </w:r>
          </w:p>
        </w:tc>
      </w:tr>
      <w:tr w:rsidR="00627941" w:rsidRPr="00101AF2" w14:paraId="5706E65A" w14:textId="77777777" w:rsidTr="00627941">
        <w:tc>
          <w:tcPr>
            <w:tcW w:w="879" w:type="pct"/>
            <w:shd w:val="clear" w:color="auto" w:fill="CCCCCC"/>
          </w:tcPr>
          <w:p w14:paraId="460A1D31" w14:textId="77777777" w:rsidR="00627941" w:rsidRPr="00101AF2" w:rsidRDefault="00627941" w:rsidP="00627941">
            <w:pPr>
              <w:spacing w:after="0" w:line="240" w:lineRule="auto"/>
              <w:rPr>
                <w:rFonts w:cs="Arial"/>
                <w:b/>
              </w:rPr>
            </w:pPr>
            <w:r w:rsidRPr="00101AF2">
              <w:rPr>
                <w:rFonts w:cs="Arial"/>
                <w:b/>
              </w:rPr>
              <w:t>Key points</w:t>
            </w:r>
          </w:p>
          <w:p w14:paraId="0D0EBFF7" w14:textId="77777777" w:rsidR="00627941" w:rsidRPr="00101AF2" w:rsidRDefault="00627941" w:rsidP="00627941">
            <w:pPr>
              <w:spacing w:after="0" w:line="240" w:lineRule="auto"/>
              <w:rPr>
                <w:rFonts w:cs="Arial"/>
                <w:b/>
              </w:rPr>
            </w:pPr>
          </w:p>
          <w:p w14:paraId="09E70E12" w14:textId="77777777" w:rsidR="00627941" w:rsidRPr="00101AF2" w:rsidRDefault="00627941" w:rsidP="00627941">
            <w:pPr>
              <w:spacing w:after="0" w:line="240" w:lineRule="auto"/>
              <w:rPr>
                <w:rFonts w:cs="Arial"/>
                <w:b/>
              </w:rPr>
            </w:pPr>
          </w:p>
          <w:p w14:paraId="001389E1" w14:textId="77777777" w:rsidR="00627941" w:rsidRDefault="00627941" w:rsidP="00627941">
            <w:pPr>
              <w:spacing w:after="0" w:line="240" w:lineRule="auto"/>
              <w:rPr>
                <w:rFonts w:cs="Arial"/>
                <w:b/>
              </w:rPr>
            </w:pPr>
          </w:p>
          <w:p w14:paraId="089D3F34" w14:textId="77777777" w:rsidR="00627941" w:rsidRDefault="00627941" w:rsidP="00627941">
            <w:pPr>
              <w:spacing w:after="0" w:line="240" w:lineRule="auto"/>
              <w:rPr>
                <w:rFonts w:cs="Arial"/>
                <w:b/>
              </w:rPr>
            </w:pPr>
          </w:p>
          <w:p w14:paraId="138E65CB" w14:textId="77777777" w:rsidR="00627941" w:rsidRDefault="00627941" w:rsidP="00627941">
            <w:pPr>
              <w:spacing w:after="0" w:line="240" w:lineRule="auto"/>
              <w:rPr>
                <w:rFonts w:cs="Arial"/>
                <w:b/>
              </w:rPr>
            </w:pPr>
          </w:p>
          <w:p w14:paraId="58E3CAD8" w14:textId="77777777" w:rsidR="00627941" w:rsidRDefault="00627941" w:rsidP="00627941">
            <w:pPr>
              <w:spacing w:after="0" w:line="240" w:lineRule="auto"/>
              <w:rPr>
                <w:rFonts w:cs="Arial"/>
                <w:b/>
              </w:rPr>
            </w:pPr>
          </w:p>
          <w:p w14:paraId="35E9ADA9" w14:textId="77777777" w:rsidR="00627941" w:rsidRDefault="00627941" w:rsidP="00627941">
            <w:pPr>
              <w:spacing w:after="0" w:line="240" w:lineRule="auto"/>
              <w:rPr>
                <w:rFonts w:cs="Arial"/>
                <w:b/>
              </w:rPr>
            </w:pPr>
          </w:p>
          <w:p w14:paraId="60B7F0F4" w14:textId="77777777" w:rsidR="00627941" w:rsidRDefault="00627941" w:rsidP="00627941">
            <w:pPr>
              <w:spacing w:after="0" w:line="240" w:lineRule="auto"/>
              <w:rPr>
                <w:rFonts w:cs="Arial"/>
                <w:b/>
              </w:rPr>
            </w:pPr>
          </w:p>
          <w:p w14:paraId="0BA3A233" w14:textId="77777777" w:rsidR="00627941" w:rsidRDefault="00627941" w:rsidP="00627941">
            <w:pPr>
              <w:spacing w:after="0" w:line="240" w:lineRule="auto"/>
              <w:rPr>
                <w:rFonts w:cs="Arial"/>
                <w:b/>
              </w:rPr>
            </w:pPr>
          </w:p>
          <w:p w14:paraId="1F92450A" w14:textId="77777777" w:rsidR="00627941" w:rsidRDefault="00627941" w:rsidP="00627941">
            <w:pPr>
              <w:spacing w:after="0" w:line="240" w:lineRule="auto"/>
              <w:rPr>
                <w:rFonts w:cs="Arial"/>
                <w:b/>
              </w:rPr>
            </w:pPr>
          </w:p>
          <w:p w14:paraId="496F4130" w14:textId="77777777" w:rsidR="00627941" w:rsidRDefault="00627941" w:rsidP="00627941">
            <w:pPr>
              <w:spacing w:after="0" w:line="240" w:lineRule="auto"/>
              <w:rPr>
                <w:rFonts w:cs="Arial"/>
                <w:b/>
              </w:rPr>
            </w:pPr>
          </w:p>
          <w:p w14:paraId="4C249CE3" w14:textId="77777777" w:rsidR="00627941" w:rsidRPr="00101AF2" w:rsidRDefault="00627941" w:rsidP="00627941">
            <w:pPr>
              <w:spacing w:after="0" w:line="240" w:lineRule="auto"/>
              <w:rPr>
                <w:rFonts w:cs="Arial"/>
                <w:b/>
              </w:rPr>
            </w:pPr>
          </w:p>
        </w:tc>
        <w:tc>
          <w:tcPr>
            <w:tcW w:w="4121" w:type="pct"/>
            <w:shd w:val="clear" w:color="auto" w:fill="auto"/>
          </w:tcPr>
          <w:p w14:paraId="33A39120" w14:textId="77777777" w:rsidR="00627941" w:rsidRDefault="00627941" w:rsidP="00627941">
            <w:pPr>
              <w:spacing w:after="0" w:line="240" w:lineRule="auto"/>
              <w:rPr>
                <w:rFonts w:cs="Arial"/>
                <w:b/>
              </w:rPr>
            </w:pPr>
            <w:r w:rsidRPr="00101AF2">
              <w:rPr>
                <w:rFonts w:cs="Arial"/>
                <w:b/>
              </w:rPr>
              <w:t xml:space="preserve">Background </w:t>
            </w:r>
          </w:p>
          <w:p w14:paraId="07915E2C" w14:textId="1D0DD09F" w:rsidR="00627941" w:rsidRPr="008E3460" w:rsidRDefault="00627941" w:rsidP="00627941">
            <w:pPr>
              <w:spacing w:after="0" w:line="240" w:lineRule="auto"/>
              <w:rPr>
                <w:rFonts w:cs="Arial"/>
                <w:bCs/>
              </w:rPr>
            </w:pPr>
            <w:r>
              <w:rPr>
                <w:rFonts w:cs="Arial"/>
                <w:bCs/>
              </w:rPr>
              <w:t xml:space="preserve">The DfE has issued revised Guidance on pupil attendance which includes specific expectations on governing </w:t>
            </w:r>
            <w:r w:rsidR="0003701C">
              <w:rPr>
                <w:rFonts w:cs="Arial"/>
                <w:bCs/>
              </w:rPr>
              <w:t>boards</w:t>
            </w:r>
            <w:r>
              <w:rPr>
                <w:rFonts w:cs="Arial"/>
                <w:bCs/>
              </w:rPr>
              <w:t>.  The main guidance document is:</w:t>
            </w:r>
          </w:p>
          <w:p w14:paraId="6ED66193" w14:textId="77777777" w:rsidR="00627941" w:rsidRDefault="00627941" w:rsidP="00627941">
            <w:pPr>
              <w:spacing w:after="0" w:line="240" w:lineRule="auto"/>
              <w:rPr>
                <w:rFonts w:cs="Arial"/>
                <w:b/>
              </w:rPr>
            </w:pPr>
          </w:p>
          <w:p w14:paraId="316A28F5" w14:textId="77777777" w:rsidR="00627941" w:rsidRPr="00A94267" w:rsidRDefault="00627941" w:rsidP="00627941">
            <w:pPr>
              <w:spacing w:after="0" w:line="240" w:lineRule="auto"/>
              <w:rPr>
                <w:rStyle w:val="Hyperlink"/>
                <w:rFonts w:cs="Arial"/>
                <w:bCs/>
              </w:rPr>
            </w:pPr>
            <w:r w:rsidRPr="00A94267">
              <w:rPr>
                <w:rFonts w:cs="Arial"/>
                <w:bCs/>
              </w:rPr>
              <w:fldChar w:fldCharType="begin"/>
            </w:r>
            <w:r w:rsidRPr="00A94267">
              <w:rPr>
                <w:rFonts w:cs="Arial"/>
                <w:bCs/>
              </w:rPr>
              <w:instrText xml:space="preserve"> HYPERLINK "https://assets.publishing.service.gov.uk/government/uploads/system/uploads/attachment_data/file/1073616/Working_together_to_improve_school_attendance.pdf" </w:instrText>
            </w:r>
            <w:r w:rsidRPr="00A94267">
              <w:rPr>
                <w:rFonts w:cs="Arial"/>
                <w:bCs/>
              </w:rPr>
              <w:fldChar w:fldCharType="separate"/>
            </w:r>
            <w:r w:rsidRPr="00A94267">
              <w:rPr>
                <w:rStyle w:val="Hyperlink"/>
                <w:rFonts w:cs="Arial"/>
                <w:bCs/>
              </w:rPr>
              <w:t>Working together to improve school attendance</w:t>
            </w:r>
          </w:p>
          <w:p w14:paraId="50B20FDA" w14:textId="77777777" w:rsidR="00627941" w:rsidRPr="00A94267" w:rsidRDefault="00627941" w:rsidP="00627941">
            <w:pPr>
              <w:spacing w:after="0" w:line="240" w:lineRule="auto"/>
              <w:rPr>
                <w:rStyle w:val="Hyperlink"/>
                <w:rFonts w:cs="Arial"/>
                <w:bCs/>
              </w:rPr>
            </w:pPr>
            <w:r w:rsidRPr="00A94267">
              <w:rPr>
                <w:rStyle w:val="Hyperlink"/>
                <w:rFonts w:cs="Arial"/>
                <w:bCs/>
              </w:rPr>
              <w:t xml:space="preserve">Guidance for maintained schools, academies, independent schools, and local authorities </w:t>
            </w:r>
          </w:p>
          <w:p w14:paraId="5A16F7A9" w14:textId="77777777" w:rsidR="00627941" w:rsidRPr="00A94267" w:rsidRDefault="00627941" w:rsidP="00627941">
            <w:pPr>
              <w:spacing w:after="0" w:line="240" w:lineRule="auto"/>
              <w:rPr>
                <w:rFonts w:cs="Arial"/>
                <w:bCs/>
              </w:rPr>
            </w:pPr>
            <w:r w:rsidRPr="00A94267">
              <w:rPr>
                <w:rStyle w:val="Hyperlink"/>
                <w:rFonts w:cs="Arial"/>
                <w:bCs/>
              </w:rPr>
              <w:t>Published: May 2022</w:t>
            </w:r>
            <w:r w:rsidRPr="00A94267">
              <w:rPr>
                <w:rFonts w:cs="Arial"/>
                <w:bCs/>
              </w:rPr>
              <w:fldChar w:fldCharType="end"/>
            </w:r>
          </w:p>
          <w:p w14:paraId="3E27E397" w14:textId="77777777" w:rsidR="00627941" w:rsidRDefault="00627941" w:rsidP="00627941">
            <w:pPr>
              <w:spacing w:after="0" w:line="240" w:lineRule="auto"/>
              <w:rPr>
                <w:rFonts w:cs="Arial"/>
                <w:b/>
              </w:rPr>
            </w:pPr>
          </w:p>
          <w:p w14:paraId="1B52DF7D" w14:textId="77777777" w:rsidR="00627941" w:rsidRDefault="00627941" w:rsidP="00627941">
            <w:pPr>
              <w:spacing w:after="0" w:line="240" w:lineRule="auto"/>
              <w:rPr>
                <w:rFonts w:cs="Arial"/>
                <w:bCs/>
              </w:rPr>
            </w:pPr>
            <w:r>
              <w:rPr>
                <w:rFonts w:cs="Arial"/>
                <w:bCs/>
              </w:rPr>
              <w:t>This is supported by;</w:t>
            </w:r>
          </w:p>
          <w:p w14:paraId="275C3834" w14:textId="77777777" w:rsidR="00627941" w:rsidRPr="008E3460" w:rsidRDefault="00D9561C" w:rsidP="00627941">
            <w:pPr>
              <w:spacing w:after="0" w:line="240" w:lineRule="auto"/>
              <w:rPr>
                <w:rFonts w:cs="Arial"/>
                <w:bCs/>
              </w:rPr>
            </w:pPr>
            <w:hyperlink r:id="rId10" w:history="1">
              <w:r w:rsidR="00627941">
                <w:rPr>
                  <w:rStyle w:val="Hyperlink"/>
                </w:rPr>
                <w:t>Summary table of responsibilities for school attendance (publishing.service.gov.uk)</w:t>
              </w:r>
            </w:hyperlink>
          </w:p>
          <w:p w14:paraId="17E4E2CF" w14:textId="77777777" w:rsidR="00627941" w:rsidRDefault="00627941" w:rsidP="00627941">
            <w:pPr>
              <w:spacing w:after="0" w:line="240" w:lineRule="auto"/>
              <w:rPr>
                <w:rFonts w:cs="Arial"/>
                <w:b/>
              </w:rPr>
            </w:pPr>
          </w:p>
          <w:p w14:paraId="528EEC87" w14:textId="77777777" w:rsidR="00627941" w:rsidRDefault="00627941" w:rsidP="00627941">
            <w:pPr>
              <w:spacing w:after="0" w:line="240" w:lineRule="auto"/>
              <w:rPr>
                <w:rFonts w:cs="Arial"/>
                <w:b/>
              </w:rPr>
            </w:pPr>
            <w:r w:rsidRPr="00101AF2">
              <w:rPr>
                <w:rFonts w:cs="Arial"/>
                <w:b/>
              </w:rPr>
              <w:t>Action Point</w:t>
            </w:r>
          </w:p>
          <w:p w14:paraId="5014DD18" w14:textId="1A92F9DF" w:rsidR="00627941" w:rsidRDefault="00627941" w:rsidP="00627941">
            <w:pPr>
              <w:spacing w:after="0" w:line="240" w:lineRule="auto"/>
              <w:rPr>
                <w:rFonts w:cs="Arial"/>
              </w:rPr>
            </w:pPr>
            <w:r>
              <w:rPr>
                <w:rFonts w:cs="Arial"/>
              </w:rPr>
              <w:t xml:space="preserve">Governing </w:t>
            </w:r>
            <w:r w:rsidR="0003701C">
              <w:rPr>
                <w:rFonts w:cs="Arial"/>
              </w:rPr>
              <w:t>boards</w:t>
            </w:r>
            <w:r>
              <w:rPr>
                <w:rFonts w:cs="Arial"/>
              </w:rPr>
              <w:t xml:space="preserve"> are asked to familiarise themselves with the list of responsibilities in the summary table (link above) and monitor/ implement expected actions for all cohorts of pupils throughout the year.</w:t>
            </w:r>
          </w:p>
          <w:p w14:paraId="0DD6D480" w14:textId="77777777" w:rsidR="00627941" w:rsidRDefault="00627941" w:rsidP="00627941">
            <w:pPr>
              <w:spacing w:after="0" w:line="240" w:lineRule="auto"/>
              <w:rPr>
                <w:rFonts w:cs="Arial"/>
              </w:rPr>
            </w:pPr>
          </w:p>
          <w:p w14:paraId="05A2F112" w14:textId="77777777" w:rsidR="00627941" w:rsidRPr="00101AF2" w:rsidRDefault="00627941" w:rsidP="00627941">
            <w:pPr>
              <w:spacing w:after="0" w:line="240" w:lineRule="auto"/>
              <w:rPr>
                <w:rFonts w:cs="Arial"/>
              </w:rPr>
            </w:pPr>
          </w:p>
        </w:tc>
      </w:tr>
      <w:tr w:rsidR="00627941" w:rsidRPr="00101AF2" w14:paraId="5B19239A" w14:textId="77777777" w:rsidTr="00627941">
        <w:trPr>
          <w:trHeight w:val="1266"/>
        </w:trPr>
        <w:tc>
          <w:tcPr>
            <w:tcW w:w="879" w:type="pct"/>
            <w:shd w:val="clear" w:color="auto" w:fill="CCCCCC"/>
          </w:tcPr>
          <w:p w14:paraId="3EBFE7FB" w14:textId="77777777" w:rsidR="00627941" w:rsidRPr="00101AF2" w:rsidRDefault="00627941" w:rsidP="00627941">
            <w:pPr>
              <w:spacing w:after="0" w:line="240" w:lineRule="auto"/>
              <w:rPr>
                <w:rFonts w:cs="Arial"/>
                <w:b/>
              </w:rPr>
            </w:pPr>
            <w:r>
              <w:rPr>
                <w:rFonts w:cs="Arial"/>
                <w:b/>
              </w:rPr>
              <w:t xml:space="preserve">Lead Officer </w:t>
            </w:r>
            <w:r w:rsidRPr="00101AF2">
              <w:rPr>
                <w:rFonts w:cs="Arial"/>
                <w:b/>
              </w:rPr>
              <w:t>Contact Details</w:t>
            </w:r>
          </w:p>
          <w:p w14:paraId="6333677E" w14:textId="77777777" w:rsidR="00627941" w:rsidRPr="00101AF2" w:rsidRDefault="00627941" w:rsidP="00627941">
            <w:pPr>
              <w:spacing w:after="0" w:line="240" w:lineRule="auto"/>
              <w:rPr>
                <w:rFonts w:cs="Arial"/>
                <w:b/>
              </w:rPr>
            </w:pPr>
          </w:p>
        </w:tc>
        <w:tc>
          <w:tcPr>
            <w:tcW w:w="4121" w:type="pct"/>
            <w:shd w:val="clear" w:color="auto" w:fill="auto"/>
          </w:tcPr>
          <w:p w14:paraId="46162869" w14:textId="670AADA1" w:rsidR="00627941" w:rsidRPr="00101AF2" w:rsidRDefault="00627941" w:rsidP="00627941">
            <w:pPr>
              <w:spacing w:after="0" w:line="240" w:lineRule="auto"/>
              <w:rPr>
                <w:rFonts w:cs="Arial"/>
              </w:rPr>
            </w:pPr>
            <w:r>
              <w:rPr>
                <w:rFonts w:cs="Arial"/>
              </w:rPr>
              <w:t xml:space="preserve">Ellen Collier – Service Manager – Education Welfare Service </w:t>
            </w:r>
            <w:hyperlink r:id="rId11" w:history="1">
              <w:r w:rsidR="007253E1" w:rsidRPr="003D7E5B">
                <w:rPr>
                  <w:rStyle w:val="Hyperlink"/>
                  <w:rFonts w:cs="Arial"/>
                </w:rPr>
                <w:t>ellen.collier@leicester.gov.uk</w:t>
              </w:r>
            </w:hyperlink>
            <w:r w:rsidR="007253E1">
              <w:rPr>
                <w:rFonts w:cs="Arial"/>
              </w:rPr>
              <w:t xml:space="preserve"> </w:t>
            </w:r>
          </w:p>
        </w:tc>
      </w:tr>
    </w:tbl>
    <w:p w14:paraId="6E77B484" w14:textId="77777777" w:rsidR="00627941" w:rsidRPr="00101AF2" w:rsidRDefault="00627941" w:rsidP="00627941">
      <w:pPr>
        <w:rPr>
          <w:rFonts w:cs="Arial"/>
        </w:rPr>
      </w:pPr>
    </w:p>
    <w:p w14:paraId="664E823C" w14:textId="77777777" w:rsidR="00FC255C" w:rsidRDefault="00F26964">
      <w:pPr>
        <w:rPr>
          <w:b/>
        </w:rPr>
      </w:pPr>
      <w:r>
        <w:rPr>
          <w:b/>
        </w:rPr>
        <w:br w:type="page"/>
      </w:r>
    </w:p>
    <w:p w14:paraId="23780FE2" w14:textId="04FA99BF" w:rsidR="00FC255C" w:rsidRPr="00F26964" w:rsidRDefault="00FC255C" w:rsidP="00FC255C">
      <w:pPr>
        <w:spacing w:after="0" w:line="240" w:lineRule="auto"/>
        <w:rPr>
          <w:b/>
          <w:szCs w:val="24"/>
        </w:rPr>
      </w:pPr>
      <w:r w:rsidRPr="00F26964">
        <w:rPr>
          <w:b/>
          <w:szCs w:val="24"/>
        </w:rPr>
        <w:t xml:space="preserve">AUTUMN TERM 2022 INDIVIDUAL GOVERNING </w:t>
      </w:r>
      <w:r w:rsidR="0003701C">
        <w:rPr>
          <w:b/>
          <w:szCs w:val="24"/>
        </w:rPr>
        <w:t>BOARD</w:t>
      </w:r>
      <w:r w:rsidRPr="00F26964">
        <w:rPr>
          <w:b/>
          <w:szCs w:val="24"/>
        </w:rPr>
        <w:t xml:space="preserve"> MEETINGS</w:t>
      </w:r>
    </w:p>
    <w:p w14:paraId="50060FBE" w14:textId="78EB9F23" w:rsidR="00FC255C" w:rsidRDefault="00FC255C" w:rsidP="00FC255C">
      <w:pPr>
        <w:spacing w:after="0" w:line="240" w:lineRule="auto"/>
        <w:rPr>
          <w:b/>
          <w:szCs w:val="24"/>
        </w:rPr>
      </w:pPr>
      <w:r w:rsidRPr="00F26964">
        <w:rPr>
          <w:b/>
          <w:szCs w:val="24"/>
        </w:rPr>
        <w:t xml:space="preserve">PAPER </w:t>
      </w:r>
      <w:r>
        <w:rPr>
          <w:b/>
          <w:szCs w:val="24"/>
        </w:rPr>
        <w:t>3</w:t>
      </w:r>
      <w:r w:rsidRPr="00F26964">
        <w:rPr>
          <w:b/>
          <w:szCs w:val="24"/>
        </w:rPr>
        <w:t xml:space="preserve"> </w:t>
      </w:r>
    </w:p>
    <w:p w14:paraId="0244F542" w14:textId="77777777" w:rsidR="009A75DF" w:rsidRPr="00F26964" w:rsidRDefault="009A75DF" w:rsidP="00FC255C">
      <w:pPr>
        <w:spacing w:after="0" w:line="240" w:lineRule="auto"/>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8618"/>
      </w:tblGrid>
      <w:tr w:rsidR="00FC255C" w:rsidRPr="00101AF2" w14:paraId="36BFEAA8" w14:textId="77777777" w:rsidTr="00180533">
        <w:tc>
          <w:tcPr>
            <w:tcW w:w="879" w:type="pct"/>
            <w:shd w:val="clear" w:color="auto" w:fill="CCCCCC"/>
          </w:tcPr>
          <w:p w14:paraId="2FAD0E6A" w14:textId="77777777" w:rsidR="00FC255C" w:rsidRPr="00101AF2" w:rsidRDefault="00FC255C" w:rsidP="00FC255C">
            <w:pPr>
              <w:spacing w:after="0" w:line="240" w:lineRule="auto"/>
              <w:rPr>
                <w:rFonts w:cs="Arial"/>
                <w:b/>
              </w:rPr>
            </w:pPr>
            <w:r w:rsidRPr="00101AF2">
              <w:rPr>
                <w:rFonts w:cs="Arial"/>
                <w:b/>
              </w:rPr>
              <w:t>Title/Topic</w:t>
            </w:r>
          </w:p>
          <w:p w14:paraId="1D0ECAB5" w14:textId="77777777" w:rsidR="00FC255C" w:rsidRPr="00101AF2" w:rsidRDefault="00FC255C" w:rsidP="00FC255C">
            <w:pPr>
              <w:spacing w:after="0" w:line="240" w:lineRule="auto"/>
              <w:rPr>
                <w:rFonts w:cs="Arial"/>
              </w:rPr>
            </w:pPr>
          </w:p>
        </w:tc>
        <w:tc>
          <w:tcPr>
            <w:tcW w:w="4121" w:type="pct"/>
            <w:shd w:val="clear" w:color="auto" w:fill="auto"/>
          </w:tcPr>
          <w:p w14:paraId="5B833F32" w14:textId="77777777" w:rsidR="00FC255C" w:rsidRDefault="00FC255C" w:rsidP="00FC255C">
            <w:pPr>
              <w:spacing w:after="0" w:line="240" w:lineRule="auto"/>
              <w:rPr>
                <w:rFonts w:cs="Arial"/>
                <w:b/>
              </w:rPr>
            </w:pPr>
            <w:r>
              <w:rPr>
                <w:rFonts w:cs="Arial"/>
                <w:b/>
              </w:rPr>
              <w:t xml:space="preserve"> Changes to Education Inspection Framework from September 2022</w:t>
            </w:r>
          </w:p>
          <w:p w14:paraId="551C38E7" w14:textId="77777777" w:rsidR="00FC255C" w:rsidRPr="00101AF2" w:rsidRDefault="00FC255C" w:rsidP="00FC255C">
            <w:pPr>
              <w:spacing w:after="0" w:line="240" w:lineRule="auto"/>
              <w:rPr>
                <w:rFonts w:cs="Arial"/>
                <w:b/>
              </w:rPr>
            </w:pPr>
          </w:p>
        </w:tc>
      </w:tr>
      <w:tr w:rsidR="00FC255C" w:rsidRPr="00101AF2" w14:paraId="5451FF8D" w14:textId="77777777" w:rsidTr="00180533">
        <w:tc>
          <w:tcPr>
            <w:tcW w:w="879" w:type="pct"/>
            <w:shd w:val="clear" w:color="auto" w:fill="CCCCCC"/>
          </w:tcPr>
          <w:p w14:paraId="7B9A08B8" w14:textId="77777777" w:rsidR="00FC255C" w:rsidRDefault="00FC255C" w:rsidP="00FC255C">
            <w:pPr>
              <w:spacing w:after="0" w:line="240" w:lineRule="auto"/>
              <w:rPr>
                <w:rFonts w:cs="Arial"/>
                <w:b/>
              </w:rPr>
            </w:pPr>
            <w:r w:rsidRPr="00101AF2">
              <w:rPr>
                <w:rFonts w:cs="Arial"/>
                <w:b/>
              </w:rPr>
              <w:t>Target Group</w:t>
            </w:r>
          </w:p>
          <w:p w14:paraId="5F4D64F1" w14:textId="77777777" w:rsidR="00FC255C" w:rsidRPr="00101AF2" w:rsidRDefault="00FC255C" w:rsidP="00FC255C">
            <w:pPr>
              <w:spacing w:after="0" w:line="240" w:lineRule="auto"/>
              <w:rPr>
                <w:rFonts w:cs="Arial"/>
                <w:b/>
              </w:rPr>
            </w:pPr>
          </w:p>
        </w:tc>
        <w:tc>
          <w:tcPr>
            <w:tcW w:w="4121" w:type="pct"/>
            <w:shd w:val="clear" w:color="auto" w:fill="auto"/>
          </w:tcPr>
          <w:p w14:paraId="3726532F" w14:textId="76E373B6" w:rsidR="00FC255C" w:rsidRPr="00826DD4" w:rsidRDefault="00FC255C" w:rsidP="00FC255C">
            <w:pPr>
              <w:spacing w:after="0" w:line="240" w:lineRule="auto"/>
              <w:rPr>
                <w:rFonts w:cs="Arial"/>
                <w:b/>
                <w:bCs/>
              </w:rPr>
            </w:pPr>
            <w:r>
              <w:rPr>
                <w:rFonts w:cs="Arial"/>
              </w:rPr>
              <w:t xml:space="preserve"> </w:t>
            </w:r>
            <w:r w:rsidRPr="00826DD4">
              <w:rPr>
                <w:rFonts w:cs="Arial"/>
                <w:b/>
                <w:bCs/>
              </w:rPr>
              <w:t xml:space="preserve">All </w:t>
            </w:r>
            <w:r w:rsidR="006102A7">
              <w:rPr>
                <w:rFonts w:cs="Arial"/>
                <w:b/>
                <w:bCs/>
              </w:rPr>
              <w:t>governing boards</w:t>
            </w:r>
          </w:p>
        </w:tc>
      </w:tr>
      <w:tr w:rsidR="00FC255C" w:rsidRPr="00101AF2" w14:paraId="073694F3" w14:textId="77777777" w:rsidTr="00180533">
        <w:tc>
          <w:tcPr>
            <w:tcW w:w="879" w:type="pct"/>
            <w:shd w:val="clear" w:color="auto" w:fill="CCCCCC"/>
          </w:tcPr>
          <w:p w14:paraId="68C59704" w14:textId="77777777" w:rsidR="00FC255C" w:rsidRDefault="00FC255C" w:rsidP="00FC255C">
            <w:pPr>
              <w:spacing w:after="0" w:line="240" w:lineRule="auto"/>
              <w:rPr>
                <w:rFonts w:cs="Arial"/>
                <w:b/>
              </w:rPr>
            </w:pPr>
            <w:r w:rsidRPr="00101AF2">
              <w:rPr>
                <w:rFonts w:cs="Arial"/>
                <w:b/>
              </w:rPr>
              <w:t>S</w:t>
            </w:r>
            <w:r>
              <w:rPr>
                <w:rFonts w:cs="Arial"/>
                <w:b/>
              </w:rPr>
              <w:t xml:space="preserve">tatus of Item </w:t>
            </w:r>
          </w:p>
          <w:p w14:paraId="7F3F69A3" w14:textId="77777777" w:rsidR="00FC255C" w:rsidRPr="00101AF2" w:rsidRDefault="00FC255C" w:rsidP="00FC255C">
            <w:pPr>
              <w:spacing w:after="0" w:line="240" w:lineRule="auto"/>
              <w:rPr>
                <w:rFonts w:cs="Arial"/>
                <w:b/>
              </w:rPr>
            </w:pPr>
          </w:p>
        </w:tc>
        <w:tc>
          <w:tcPr>
            <w:tcW w:w="4121" w:type="pct"/>
            <w:shd w:val="clear" w:color="auto" w:fill="auto"/>
          </w:tcPr>
          <w:p w14:paraId="3EC495B7" w14:textId="29C39428" w:rsidR="00FC255C" w:rsidRPr="00180533" w:rsidRDefault="00180533" w:rsidP="00FC255C">
            <w:pPr>
              <w:shd w:val="clear" w:color="auto" w:fill="FFFFFF"/>
              <w:spacing w:after="0" w:line="240" w:lineRule="auto"/>
              <w:rPr>
                <w:rFonts w:cs="Arial"/>
                <w:b/>
                <w:color w:val="FF0000"/>
              </w:rPr>
            </w:pPr>
            <w:r w:rsidRPr="00180533">
              <w:rPr>
                <w:rFonts w:cs="Arial"/>
                <w:b/>
                <w:color w:val="FF0000"/>
              </w:rPr>
              <w:t>D</w:t>
            </w:r>
            <w:r w:rsidR="00FC255C" w:rsidRPr="00180533">
              <w:rPr>
                <w:rFonts w:cs="Arial"/>
                <w:b/>
                <w:color w:val="FF0000"/>
              </w:rPr>
              <w:t>iscussion and information</w:t>
            </w:r>
          </w:p>
          <w:p w14:paraId="16B05EEE" w14:textId="77777777" w:rsidR="00FC255C" w:rsidRPr="00101AF2" w:rsidRDefault="00FC255C" w:rsidP="00FC255C">
            <w:pPr>
              <w:shd w:val="clear" w:color="auto" w:fill="FFFFFF"/>
              <w:spacing w:after="0" w:line="240" w:lineRule="auto"/>
              <w:rPr>
                <w:rFonts w:cs="Arial"/>
                <w:color w:val="000000"/>
              </w:rPr>
            </w:pPr>
          </w:p>
        </w:tc>
      </w:tr>
      <w:tr w:rsidR="00FC255C" w:rsidRPr="00101AF2" w14:paraId="7A58DCF3" w14:textId="77777777" w:rsidTr="00180533">
        <w:tc>
          <w:tcPr>
            <w:tcW w:w="879" w:type="pct"/>
            <w:shd w:val="clear" w:color="auto" w:fill="CCCCCC"/>
          </w:tcPr>
          <w:p w14:paraId="53FCE280" w14:textId="77777777" w:rsidR="00FC255C" w:rsidRPr="00101AF2" w:rsidRDefault="00FC255C" w:rsidP="00FC255C">
            <w:pPr>
              <w:spacing w:after="0" w:line="240" w:lineRule="auto"/>
              <w:rPr>
                <w:rFonts w:cs="Arial"/>
                <w:b/>
              </w:rPr>
            </w:pPr>
            <w:r w:rsidRPr="00101AF2">
              <w:rPr>
                <w:rFonts w:cs="Arial"/>
                <w:b/>
              </w:rPr>
              <w:t>Key points</w:t>
            </w:r>
          </w:p>
          <w:p w14:paraId="278A397E" w14:textId="77777777" w:rsidR="00FC255C" w:rsidRPr="00101AF2" w:rsidRDefault="00FC255C" w:rsidP="00FC255C">
            <w:pPr>
              <w:spacing w:after="0" w:line="240" w:lineRule="auto"/>
              <w:rPr>
                <w:rFonts w:cs="Arial"/>
                <w:b/>
              </w:rPr>
            </w:pPr>
          </w:p>
          <w:p w14:paraId="7CCC6D50" w14:textId="77777777" w:rsidR="00FC255C" w:rsidRPr="00101AF2" w:rsidRDefault="00FC255C" w:rsidP="00FC255C">
            <w:pPr>
              <w:spacing w:after="0" w:line="240" w:lineRule="auto"/>
              <w:rPr>
                <w:rFonts w:cs="Arial"/>
                <w:b/>
              </w:rPr>
            </w:pPr>
          </w:p>
          <w:p w14:paraId="498A8E66" w14:textId="77777777" w:rsidR="00FC255C" w:rsidRDefault="00FC255C" w:rsidP="00FC255C">
            <w:pPr>
              <w:spacing w:after="0" w:line="240" w:lineRule="auto"/>
              <w:rPr>
                <w:rFonts w:cs="Arial"/>
                <w:b/>
              </w:rPr>
            </w:pPr>
          </w:p>
          <w:p w14:paraId="6385AE1A" w14:textId="77777777" w:rsidR="00FC255C" w:rsidRDefault="00FC255C" w:rsidP="00FC255C">
            <w:pPr>
              <w:spacing w:after="0" w:line="240" w:lineRule="auto"/>
              <w:rPr>
                <w:rFonts w:cs="Arial"/>
                <w:b/>
              </w:rPr>
            </w:pPr>
          </w:p>
          <w:p w14:paraId="1A750D7D" w14:textId="77777777" w:rsidR="00FC255C" w:rsidRDefault="00FC255C" w:rsidP="00FC255C">
            <w:pPr>
              <w:spacing w:after="0" w:line="240" w:lineRule="auto"/>
              <w:rPr>
                <w:rFonts w:cs="Arial"/>
                <w:b/>
              </w:rPr>
            </w:pPr>
          </w:p>
          <w:p w14:paraId="1793396C" w14:textId="77777777" w:rsidR="00FC255C" w:rsidRDefault="00FC255C" w:rsidP="00FC255C">
            <w:pPr>
              <w:spacing w:after="0" w:line="240" w:lineRule="auto"/>
              <w:rPr>
                <w:rFonts w:cs="Arial"/>
                <w:b/>
              </w:rPr>
            </w:pPr>
          </w:p>
          <w:p w14:paraId="060EA2E1" w14:textId="77777777" w:rsidR="00FC255C" w:rsidRDefault="00FC255C" w:rsidP="00FC255C">
            <w:pPr>
              <w:spacing w:after="0" w:line="240" w:lineRule="auto"/>
              <w:rPr>
                <w:rFonts w:cs="Arial"/>
                <w:b/>
              </w:rPr>
            </w:pPr>
          </w:p>
          <w:p w14:paraId="7A8B3F84" w14:textId="77777777" w:rsidR="00FC255C" w:rsidRDefault="00FC255C" w:rsidP="00FC255C">
            <w:pPr>
              <w:spacing w:after="0" w:line="240" w:lineRule="auto"/>
              <w:rPr>
                <w:rFonts w:cs="Arial"/>
                <w:b/>
              </w:rPr>
            </w:pPr>
          </w:p>
          <w:p w14:paraId="4B10AA7B" w14:textId="77777777" w:rsidR="00FC255C" w:rsidRDefault="00FC255C" w:rsidP="00FC255C">
            <w:pPr>
              <w:spacing w:after="0" w:line="240" w:lineRule="auto"/>
              <w:rPr>
                <w:rFonts w:cs="Arial"/>
                <w:b/>
              </w:rPr>
            </w:pPr>
          </w:p>
          <w:p w14:paraId="59691084" w14:textId="77777777" w:rsidR="00FC255C" w:rsidRDefault="00FC255C" w:rsidP="00FC255C">
            <w:pPr>
              <w:spacing w:after="0" w:line="240" w:lineRule="auto"/>
              <w:rPr>
                <w:rFonts w:cs="Arial"/>
                <w:b/>
              </w:rPr>
            </w:pPr>
          </w:p>
          <w:p w14:paraId="2EAB7E02" w14:textId="77777777" w:rsidR="00FC255C" w:rsidRDefault="00FC255C" w:rsidP="00FC255C">
            <w:pPr>
              <w:spacing w:after="0" w:line="240" w:lineRule="auto"/>
              <w:rPr>
                <w:rFonts w:cs="Arial"/>
                <w:b/>
              </w:rPr>
            </w:pPr>
          </w:p>
          <w:p w14:paraId="040DD558" w14:textId="77777777" w:rsidR="00FC255C" w:rsidRPr="00101AF2" w:rsidRDefault="00FC255C" w:rsidP="00FC255C">
            <w:pPr>
              <w:spacing w:after="0" w:line="240" w:lineRule="auto"/>
              <w:rPr>
                <w:rFonts w:cs="Arial"/>
                <w:b/>
              </w:rPr>
            </w:pPr>
          </w:p>
        </w:tc>
        <w:tc>
          <w:tcPr>
            <w:tcW w:w="4121" w:type="pct"/>
            <w:shd w:val="clear" w:color="auto" w:fill="auto"/>
          </w:tcPr>
          <w:p w14:paraId="21BE3071" w14:textId="77777777" w:rsidR="00FC255C" w:rsidRDefault="00FC255C" w:rsidP="00FC255C">
            <w:pPr>
              <w:spacing w:after="0" w:line="240" w:lineRule="auto"/>
              <w:rPr>
                <w:rFonts w:cs="Arial"/>
                <w:b/>
              </w:rPr>
            </w:pPr>
            <w:r w:rsidRPr="00101AF2">
              <w:rPr>
                <w:rFonts w:cs="Arial"/>
                <w:b/>
              </w:rPr>
              <w:t xml:space="preserve">Background </w:t>
            </w:r>
          </w:p>
          <w:p w14:paraId="75BBFBAF" w14:textId="73803336" w:rsidR="00FC255C" w:rsidRPr="00A70A3C" w:rsidRDefault="00FC255C" w:rsidP="00FC255C">
            <w:pPr>
              <w:pStyle w:val="NormalWeb"/>
              <w:shd w:val="clear" w:color="auto" w:fill="FFFFFF"/>
              <w:spacing w:before="0" w:beforeAutospacing="0" w:after="0" w:afterAutospacing="0"/>
              <w:rPr>
                <w:rFonts w:ascii="Arial" w:hAnsi="Arial" w:cs="Arial"/>
              </w:rPr>
            </w:pPr>
            <w:r w:rsidRPr="00A70A3C">
              <w:rPr>
                <w:rFonts w:ascii="Arial" w:hAnsi="Arial" w:cs="Arial"/>
              </w:rPr>
              <w:t>Ofsted has </w:t>
            </w:r>
            <w:hyperlink r:id="rId12" w:tgtFrame="_blank" w:history="1">
              <w:r w:rsidRPr="00A70A3C">
                <w:rPr>
                  <w:rStyle w:val="Hyperlink"/>
                  <w:rFonts w:ascii="Arial" w:hAnsi="Arial" w:cs="Arial"/>
                </w:rPr>
                <w:t>reviewed and updated</w:t>
              </w:r>
            </w:hyperlink>
            <w:r w:rsidRPr="00A70A3C">
              <w:rPr>
                <w:rFonts w:ascii="Arial" w:hAnsi="Arial" w:cs="Arial"/>
              </w:rPr>
              <w:t> its inspection framework and handbooks for September 2022, as it prepares to end a curriculum gra</w:t>
            </w:r>
            <w:r>
              <w:rPr>
                <w:rFonts w:ascii="Arial" w:hAnsi="Arial" w:cs="Arial"/>
              </w:rPr>
              <w:t>c</w:t>
            </w:r>
            <w:r w:rsidRPr="00A70A3C">
              <w:rPr>
                <w:rFonts w:ascii="Arial" w:hAnsi="Arial" w:cs="Arial"/>
              </w:rPr>
              <w:t>e period for schools in place since 2019.</w:t>
            </w:r>
            <w:r w:rsidR="0065763F">
              <w:rPr>
                <w:rFonts w:ascii="Arial" w:hAnsi="Arial" w:cs="Arial"/>
              </w:rPr>
              <w:t xml:space="preserve">  </w:t>
            </w:r>
            <w:r w:rsidRPr="00A70A3C">
              <w:rPr>
                <w:rFonts w:ascii="Arial" w:hAnsi="Arial" w:cs="Arial"/>
              </w:rPr>
              <w:t>However, a new grade descriptor for schools still making changes to their curriculum will ensure there is no “cliff-edge” for schools for a ‘good’ judgment, the watchdog said.</w:t>
            </w:r>
          </w:p>
          <w:p w14:paraId="47B36E3F" w14:textId="77777777" w:rsidR="00FC255C" w:rsidRDefault="00FC255C" w:rsidP="00FC255C">
            <w:pPr>
              <w:pStyle w:val="NormalWeb"/>
              <w:shd w:val="clear" w:color="auto" w:fill="FFFFFF"/>
              <w:spacing w:before="0" w:beforeAutospacing="0" w:after="0" w:afterAutospacing="0"/>
              <w:rPr>
                <w:rFonts w:ascii="Arial" w:hAnsi="Arial" w:cs="Arial"/>
              </w:rPr>
            </w:pPr>
          </w:p>
          <w:p w14:paraId="49994286" w14:textId="026D5787" w:rsidR="00FC255C" w:rsidRPr="00FC255C" w:rsidRDefault="00FC255C" w:rsidP="00FC255C">
            <w:pPr>
              <w:pStyle w:val="NormalWeb"/>
              <w:shd w:val="clear" w:color="auto" w:fill="FFFFFF"/>
              <w:spacing w:before="0" w:beforeAutospacing="0" w:after="0" w:afterAutospacing="0"/>
              <w:rPr>
                <w:rFonts w:ascii="Arial" w:hAnsi="Arial" w:cs="Arial"/>
                <w:b/>
                <w:bCs/>
              </w:rPr>
            </w:pPr>
            <w:r w:rsidRPr="00FC255C">
              <w:rPr>
                <w:rFonts w:ascii="Arial" w:hAnsi="Arial" w:cs="Arial"/>
                <w:b/>
                <w:bCs/>
              </w:rPr>
              <w:t>Key changes</w:t>
            </w:r>
          </w:p>
          <w:p w14:paraId="1799EE24" w14:textId="77777777" w:rsidR="00FC255C" w:rsidRPr="00A70A3C" w:rsidRDefault="00FC255C" w:rsidP="00FC255C">
            <w:pPr>
              <w:pStyle w:val="NormalWeb"/>
              <w:shd w:val="clear" w:color="auto" w:fill="FFFFFF"/>
              <w:spacing w:before="0" w:beforeAutospacing="0" w:after="0" w:afterAutospacing="0"/>
              <w:rPr>
                <w:rFonts w:ascii="Arial" w:hAnsi="Arial" w:cs="Arial"/>
              </w:rPr>
            </w:pPr>
          </w:p>
          <w:p w14:paraId="07519E4B" w14:textId="77777777" w:rsidR="00FC255C" w:rsidRPr="00A77D7A" w:rsidRDefault="00FC255C" w:rsidP="00FC255C">
            <w:pPr>
              <w:pStyle w:val="Heading3"/>
              <w:shd w:val="clear" w:color="auto" w:fill="FFFFFF"/>
              <w:spacing w:before="0" w:line="240" w:lineRule="auto"/>
              <w:rPr>
                <w:rFonts w:ascii="Arial" w:hAnsi="Arial" w:cs="Arial"/>
                <w:b/>
                <w:bCs/>
                <w:color w:val="auto"/>
              </w:rPr>
            </w:pPr>
            <w:r w:rsidRPr="00A77D7A">
              <w:rPr>
                <w:rFonts w:ascii="Arial" w:hAnsi="Arial" w:cs="Arial"/>
                <w:b/>
                <w:bCs/>
                <w:color w:val="auto"/>
              </w:rPr>
              <w:t>1. Ofsted curriculum grace period ends …</w:t>
            </w:r>
          </w:p>
          <w:p w14:paraId="61325419" w14:textId="77777777" w:rsidR="00FC255C" w:rsidRPr="00A70A3C" w:rsidRDefault="00FC255C" w:rsidP="00FC255C">
            <w:pPr>
              <w:pStyle w:val="NormalWeb"/>
              <w:shd w:val="clear" w:color="auto" w:fill="FFFFFF"/>
              <w:spacing w:before="0" w:beforeAutospacing="0" w:after="0" w:afterAutospacing="0"/>
              <w:rPr>
                <w:rFonts w:ascii="Arial" w:hAnsi="Arial" w:cs="Arial"/>
              </w:rPr>
            </w:pPr>
            <w:r w:rsidRPr="00A70A3C">
              <w:rPr>
                <w:rFonts w:ascii="Arial" w:hAnsi="Arial" w:cs="Arial"/>
              </w:rPr>
              <w:t>When it introduced its new inspection framework in September 2019, Ofsted put in place “transition arrangements”, which gave schools a grace period in which to bring their curriculum in line.</w:t>
            </w:r>
          </w:p>
          <w:p w14:paraId="62D12D67" w14:textId="77777777" w:rsidR="00FC255C" w:rsidRDefault="00FC255C" w:rsidP="00FC255C">
            <w:pPr>
              <w:pStyle w:val="NormalWeb"/>
              <w:shd w:val="clear" w:color="auto" w:fill="FFFFFF"/>
              <w:spacing w:before="0" w:beforeAutospacing="0" w:after="0" w:afterAutospacing="0"/>
              <w:rPr>
                <w:rFonts w:ascii="Arial" w:hAnsi="Arial" w:cs="Arial"/>
              </w:rPr>
            </w:pPr>
          </w:p>
          <w:p w14:paraId="0DC7BEF5" w14:textId="77777777" w:rsidR="00FC255C" w:rsidRPr="00A70A3C" w:rsidRDefault="00FC255C" w:rsidP="00FC255C">
            <w:pPr>
              <w:pStyle w:val="NormalWeb"/>
              <w:shd w:val="clear" w:color="auto" w:fill="FFFFFF"/>
              <w:spacing w:before="0" w:beforeAutospacing="0" w:after="0" w:afterAutospacing="0"/>
              <w:rPr>
                <w:rFonts w:ascii="Arial" w:hAnsi="Arial" w:cs="Arial"/>
              </w:rPr>
            </w:pPr>
            <w:r w:rsidRPr="00A70A3C">
              <w:rPr>
                <w:rFonts w:ascii="Arial" w:hAnsi="Arial" w:cs="Arial"/>
              </w:rPr>
              <w:t>This meant that any school still in the process of updating its curriculum could still receive a ‘good’ grade, provided other aspects of the provision were good.</w:t>
            </w:r>
          </w:p>
          <w:p w14:paraId="42F57E1E" w14:textId="77777777" w:rsidR="00FC255C" w:rsidRDefault="00FC255C" w:rsidP="00FC255C">
            <w:pPr>
              <w:pStyle w:val="NormalWeb"/>
              <w:shd w:val="clear" w:color="auto" w:fill="FFFFFF"/>
              <w:spacing w:before="0" w:beforeAutospacing="0" w:after="0" w:afterAutospacing="0"/>
              <w:rPr>
                <w:rFonts w:ascii="Arial" w:hAnsi="Arial" w:cs="Arial"/>
              </w:rPr>
            </w:pPr>
          </w:p>
          <w:p w14:paraId="5EF418D1" w14:textId="77777777" w:rsidR="00FC255C" w:rsidRPr="00A70A3C" w:rsidRDefault="00FC255C" w:rsidP="00FC255C">
            <w:pPr>
              <w:pStyle w:val="NormalWeb"/>
              <w:shd w:val="clear" w:color="auto" w:fill="FFFFFF"/>
              <w:spacing w:before="0" w:beforeAutospacing="0" w:after="0" w:afterAutospacing="0"/>
              <w:rPr>
                <w:rFonts w:ascii="Arial" w:hAnsi="Arial" w:cs="Arial"/>
              </w:rPr>
            </w:pPr>
            <w:r w:rsidRPr="00A70A3C">
              <w:rPr>
                <w:rFonts w:ascii="Arial" w:hAnsi="Arial" w:cs="Arial"/>
              </w:rPr>
              <w:t>This was originally due to last until September 2020, but this was delayed due to Covid restrictions. The end to the grace period was then pushed back again from September 2021 to this spring, </w:t>
            </w:r>
            <w:hyperlink r:id="rId13" w:tgtFrame="_blank" w:history="1">
              <w:r w:rsidRPr="00A70A3C">
                <w:rPr>
                  <w:rStyle w:val="Hyperlink"/>
                  <w:rFonts w:ascii="Arial" w:hAnsi="Arial" w:cs="Arial"/>
                </w:rPr>
                <w:t>and then again to September 2022</w:t>
              </w:r>
            </w:hyperlink>
            <w:r w:rsidRPr="00A70A3C">
              <w:rPr>
                <w:rFonts w:ascii="Arial" w:hAnsi="Arial" w:cs="Arial"/>
              </w:rPr>
              <w:t>.</w:t>
            </w:r>
          </w:p>
          <w:p w14:paraId="5568F48C" w14:textId="77777777" w:rsidR="00FC255C" w:rsidRDefault="00FC255C" w:rsidP="00FC255C">
            <w:pPr>
              <w:pStyle w:val="NormalWeb"/>
              <w:shd w:val="clear" w:color="auto" w:fill="FFFFFF"/>
              <w:spacing w:before="0" w:beforeAutospacing="0" w:after="0" w:afterAutospacing="0"/>
              <w:rPr>
                <w:rFonts w:ascii="Arial" w:hAnsi="Arial" w:cs="Arial"/>
              </w:rPr>
            </w:pPr>
          </w:p>
          <w:p w14:paraId="367A8AE8" w14:textId="77777777" w:rsidR="00FC255C" w:rsidRDefault="00FC255C" w:rsidP="00FC255C">
            <w:pPr>
              <w:pStyle w:val="NormalWeb"/>
              <w:shd w:val="clear" w:color="auto" w:fill="FFFFFF"/>
              <w:spacing w:before="0" w:beforeAutospacing="0" w:after="0" w:afterAutospacing="0"/>
              <w:rPr>
                <w:rFonts w:ascii="Arial" w:hAnsi="Arial" w:cs="Arial"/>
              </w:rPr>
            </w:pPr>
            <w:r w:rsidRPr="00A70A3C">
              <w:rPr>
                <w:rFonts w:ascii="Arial" w:hAnsi="Arial" w:cs="Arial"/>
              </w:rPr>
              <w:t xml:space="preserve">Ofsted </w:t>
            </w:r>
            <w:r>
              <w:rPr>
                <w:rFonts w:ascii="Arial" w:hAnsi="Arial" w:cs="Arial"/>
              </w:rPr>
              <w:t xml:space="preserve">has </w:t>
            </w:r>
            <w:r w:rsidRPr="00A70A3C">
              <w:rPr>
                <w:rFonts w:ascii="Arial" w:hAnsi="Arial" w:cs="Arial"/>
              </w:rPr>
              <w:t>confirmed the grace period would end in September</w:t>
            </w:r>
            <w:r>
              <w:rPr>
                <w:rFonts w:ascii="Arial" w:hAnsi="Arial" w:cs="Arial"/>
              </w:rPr>
              <w:t xml:space="preserve"> 2022 </w:t>
            </w:r>
            <w:r w:rsidRPr="00A70A3C">
              <w:rPr>
                <w:rFonts w:ascii="Arial" w:hAnsi="Arial" w:cs="Arial"/>
              </w:rPr>
              <w:t>and has removed the arrangements from its inspection handbooks.</w:t>
            </w:r>
          </w:p>
          <w:p w14:paraId="162FBD47" w14:textId="77777777" w:rsidR="00FC255C" w:rsidRPr="00A70A3C" w:rsidRDefault="00FC255C" w:rsidP="00FC255C">
            <w:pPr>
              <w:pStyle w:val="NormalWeb"/>
              <w:shd w:val="clear" w:color="auto" w:fill="FFFFFF"/>
              <w:spacing w:before="0" w:beforeAutospacing="0" w:after="0" w:afterAutospacing="0"/>
              <w:rPr>
                <w:rFonts w:ascii="Arial" w:hAnsi="Arial" w:cs="Arial"/>
              </w:rPr>
            </w:pPr>
          </w:p>
          <w:p w14:paraId="407CFBD9" w14:textId="77777777" w:rsidR="00FC255C" w:rsidRPr="00A77D7A" w:rsidRDefault="00FC255C" w:rsidP="00FC255C">
            <w:pPr>
              <w:pStyle w:val="Heading3"/>
              <w:shd w:val="clear" w:color="auto" w:fill="FFFFFF"/>
              <w:spacing w:before="0" w:line="240" w:lineRule="auto"/>
              <w:rPr>
                <w:rFonts w:ascii="Arial" w:hAnsi="Arial" w:cs="Arial"/>
                <w:b/>
                <w:bCs/>
                <w:color w:val="auto"/>
              </w:rPr>
            </w:pPr>
            <w:r w:rsidRPr="00A77D7A">
              <w:rPr>
                <w:rFonts w:ascii="Arial" w:hAnsi="Arial" w:cs="Arial"/>
                <w:b/>
                <w:bCs/>
                <w:color w:val="auto"/>
              </w:rPr>
              <w:t>2. New grade descriptor to prevent ‘cliff edge’</w:t>
            </w:r>
          </w:p>
          <w:p w14:paraId="2D8BA743" w14:textId="185518B9" w:rsidR="00FC255C" w:rsidRPr="00A70A3C" w:rsidRDefault="00FC255C" w:rsidP="00FC255C">
            <w:pPr>
              <w:pStyle w:val="NormalWeb"/>
              <w:shd w:val="clear" w:color="auto" w:fill="FFFFFF"/>
              <w:spacing w:before="0" w:beforeAutospacing="0" w:after="0" w:afterAutospacing="0"/>
              <w:rPr>
                <w:rFonts w:ascii="Arial" w:hAnsi="Arial" w:cs="Arial"/>
              </w:rPr>
            </w:pPr>
            <w:r>
              <w:rPr>
                <w:rFonts w:ascii="Arial" w:hAnsi="Arial" w:cs="Arial"/>
              </w:rPr>
              <w:t xml:space="preserve">Ofsted </w:t>
            </w:r>
            <w:r w:rsidRPr="00A70A3C">
              <w:rPr>
                <w:rFonts w:ascii="Arial" w:hAnsi="Arial" w:cs="Arial"/>
              </w:rPr>
              <w:t xml:space="preserve"> said it was “not introducing a ‘cliff edge’ for a judgement of good” and recognised “that you are likely to always be revising elements of your curriculum”.</w:t>
            </w:r>
            <w:r w:rsidR="0065763F">
              <w:rPr>
                <w:rFonts w:ascii="Arial" w:hAnsi="Arial" w:cs="Arial"/>
              </w:rPr>
              <w:t xml:space="preserve"> </w:t>
            </w:r>
            <w:r w:rsidRPr="00A70A3C">
              <w:rPr>
                <w:rFonts w:ascii="Arial" w:hAnsi="Arial" w:cs="Arial"/>
              </w:rPr>
              <w:t>The change “does not mean that schools will now be expected to meet every single handbook criterion to remain good”.</w:t>
            </w:r>
          </w:p>
          <w:p w14:paraId="619C7567" w14:textId="77777777" w:rsidR="00FC255C" w:rsidRDefault="00FC255C" w:rsidP="00FC255C">
            <w:pPr>
              <w:pStyle w:val="NormalWeb"/>
              <w:shd w:val="clear" w:color="auto" w:fill="FFFFFF"/>
              <w:spacing w:before="0" w:beforeAutospacing="0" w:after="0" w:afterAutospacing="0"/>
              <w:rPr>
                <w:rFonts w:ascii="Arial" w:hAnsi="Arial" w:cs="Arial"/>
              </w:rPr>
            </w:pPr>
          </w:p>
          <w:p w14:paraId="4A50D5DF" w14:textId="77777777" w:rsidR="00FC255C" w:rsidRPr="00A70A3C" w:rsidRDefault="00FC255C" w:rsidP="00FC255C">
            <w:pPr>
              <w:pStyle w:val="NormalWeb"/>
              <w:shd w:val="clear" w:color="auto" w:fill="FFFFFF"/>
              <w:spacing w:before="0" w:beforeAutospacing="0" w:after="0" w:afterAutospacing="0"/>
              <w:rPr>
                <w:rFonts w:ascii="Arial" w:hAnsi="Arial" w:cs="Arial"/>
              </w:rPr>
            </w:pPr>
            <w:r w:rsidRPr="00A70A3C">
              <w:rPr>
                <w:rFonts w:ascii="Arial" w:hAnsi="Arial" w:cs="Arial"/>
              </w:rPr>
              <w:t>A new grade descriptor has been added to the quality of education judgement, “acknowledging that settings are no longer facing emergency measures and are taking longer-term approaches to return pupils and learners to the curriculum they always intended”.</w:t>
            </w:r>
          </w:p>
          <w:p w14:paraId="1A29A39B" w14:textId="77777777" w:rsidR="00FC255C" w:rsidRDefault="00FC255C" w:rsidP="00FC255C">
            <w:pPr>
              <w:pStyle w:val="NormalWeb"/>
              <w:shd w:val="clear" w:color="auto" w:fill="FFFFFF"/>
              <w:spacing w:before="0" w:beforeAutospacing="0" w:after="0" w:afterAutospacing="0"/>
              <w:rPr>
                <w:rFonts w:ascii="Arial" w:hAnsi="Arial" w:cs="Arial"/>
              </w:rPr>
            </w:pPr>
          </w:p>
          <w:p w14:paraId="4A7631BF" w14:textId="35C2A540" w:rsidR="00FC255C" w:rsidRDefault="00FC255C" w:rsidP="00FC255C">
            <w:pPr>
              <w:pStyle w:val="NormalWeb"/>
              <w:shd w:val="clear" w:color="auto" w:fill="FFFFFF"/>
              <w:spacing w:before="0" w:beforeAutospacing="0" w:after="0" w:afterAutospacing="0"/>
              <w:rPr>
                <w:rFonts w:ascii="Arial" w:hAnsi="Arial" w:cs="Arial"/>
              </w:rPr>
            </w:pPr>
            <w:r w:rsidRPr="00A70A3C">
              <w:rPr>
                <w:rFonts w:ascii="Arial" w:hAnsi="Arial" w:cs="Arial"/>
              </w:rPr>
              <w:t xml:space="preserve">Ofsted national director of education Chris Russell </w:t>
            </w:r>
            <w:r w:rsidR="00AB312B">
              <w:rPr>
                <w:rFonts w:ascii="Arial" w:hAnsi="Arial" w:cs="Arial"/>
              </w:rPr>
              <w:t xml:space="preserve">has </w:t>
            </w:r>
            <w:r>
              <w:rPr>
                <w:rFonts w:ascii="Arial" w:hAnsi="Arial" w:cs="Arial"/>
              </w:rPr>
              <w:t xml:space="preserve">stated </w:t>
            </w:r>
            <w:r w:rsidRPr="00A70A3C">
              <w:rPr>
                <w:rFonts w:ascii="Arial" w:hAnsi="Arial" w:cs="Arial"/>
              </w:rPr>
              <w:t xml:space="preserve"> that “we do not expect curriculum to be perfect or a ‘finished article’”.</w:t>
            </w:r>
            <w:r>
              <w:rPr>
                <w:rFonts w:ascii="Arial" w:hAnsi="Arial" w:cs="Arial"/>
              </w:rPr>
              <w:t xml:space="preserve">  </w:t>
            </w:r>
            <w:r w:rsidRPr="00A70A3C">
              <w:rPr>
                <w:rFonts w:ascii="Arial" w:hAnsi="Arial" w:cs="Arial"/>
              </w:rPr>
              <w:t>“Indeed, the best curriculum thinking is always evolving to meet changing circumstances. Inspection supports this approach to continuous improvement.”</w:t>
            </w:r>
          </w:p>
          <w:p w14:paraId="6A4C62C6" w14:textId="77777777" w:rsidR="00FC255C" w:rsidRPr="00A77D7A" w:rsidRDefault="00FC255C" w:rsidP="00FC255C">
            <w:pPr>
              <w:pStyle w:val="Heading3"/>
              <w:shd w:val="clear" w:color="auto" w:fill="FFFFFF"/>
              <w:spacing w:before="0" w:line="240" w:lineRule="auto"/>
              <w:rPr>
                <w:rFonts w:ascii="Arial" w:hAnsi="Arial" w:cs="Arial"/>
                <w:b/>
                <w:bCs/>
                <w:color w:val="auto"/>
              </w:rPr>
            </w:pPr>
            <w:r w:rsidRPr="00A77D7A">
              <w:rPr>
                <w:rFonts w:ascii="Arial" w:hAnsi="Arial" w:cs="Arial"/>
                <w:b/>
                <w:bCs/>
                <w:color w:val="auto"/>
              </w:rPr>
              <w:t>3. New names for section 5 and 8 inspections</w:t>
            </w:r>
          </w:p>
          <w:p w14:paraId="0F762E9C" w14:textId="77777777" w:rsidR="00FC255C" w:rsidRPr="00A70A3C" w:rsidRDefault="00FC255C" w:rsidP="00FC255C">
            <w:pPr>
              <w:pStyle w:val="NormalWeb"/>
              <w:shd w:val="clear" w:color="auto" w:fill="FFFFFF"/>
              <w:spacing w:before="0" w:beforeAutospacing="0" w:after="0" w:afterAutospacing="0"/>
              <w:rPr>
                <w:rFonts w:ascii="Arial" w:hAnsi="Arial" w:cs="Arial"/>
              </w:rPr>
            </w:pPr>
            <w:r w:rsidRPr="00A70A3C">
              <w:rPr>
                <w:rFonts w:ascii="Arial" w:hAnsi="Arial" w:cs="Arial"/>
              </w:rPr>
              <w:t>Ofsted has also updated its school inspection handbooks to change </w:t>
            </w:r>
            <w:hyperlink r:id="rId14" w:tgtFrame="_blank" w:history="1">
              <w:r w:rsidRPr="00A70A3C">
                <w:rPr>
                  <w:rStyle w:val="Hyperlink"/>
                  <w:rFonts w:ascii="Arial" w:hAnsi="Arial" w:cs="Arial"/>
                </w:rPr>
                <w:t>the way it refers to different types of inspection.</w:t>
              </w:r>
            </w:hyperlink>
          </w:p>
          <w:p w14:paraId="43E6C0A2" w14:textId="77777777" w:rsidR="00FC255C" w:rsidRDefault="00FC255C" w:rsidP="00FC255C">
            <w:pPr>
              <w:pStyle w:val="NormalWeb"/>
              <w:shd w:val="clear" w:color="auto" w:fill="FFFFFF"/>
              <w:spacing w:before="0" w:beforeAutospacing="0" w:after="0" w:afterAutospacing="0"/>
              <w:rPr>
                <w:rFonts w:ascii="Arial" w:hAnsi="Arial" w:cs="Arial"/>
              </w:rPr>
            </w:pPr>
          </w:p>
          <w:p w14:paraId="0678D5E8" w14:textId="77777777" w:rsidR="00FC255C" w:rsidRPr="00A70A3C" w:rsidRDefault="00FC255C" w:rsidP="00FC255C">
            <w:pPr>
              <w:pStyle w:val="NormalWeb"/>
              <w:shd w:val="clear" w:color="auto" w:fill="FFFFFF"/>
              <w:spacing w:before="0" w:beforeAutospacing="0" w:after="0" w:afterAutospacing="0"/>
              <w:rPr>
                <w:rFonts w:ascii="Arial" w:hAnsi="Arial" w:cs="Arial"/>
              </w:rPr>
            </w:pPr>
            <w:r w:rsidRPr="00A70A3C">
              <w:rPr>
                <w:rFonts w:ascii="Arial" w:hAnsi="Arial" w:cs="Arial"/>
              </w:rPr>
              <w:t>Full section 5 inspections will now be referred-to as “graded inspections”, while shorter section 8 inspections of ‘good’ and ‘outstanding’ schools will now be called “ungraded inspections”.</w:t>
            </w:r>
          </w:p>
          <w:p w14:paraId="64B2CA98" w14:textId="77777777" w:rsidR="00FC255C" w:rsidRDefault="00FC255C" w:rsidP="00FC255C">
            <w:pPr>
              <w:pStyle w:val="NormalWeb"/>
              <w:shd w:val="clear" w:color="auto" w:fill="FFFFFF"/>
              <w:spacing w:before="0" w:beforeAutospacing="0" w:after="0" w:afterAutospacing="0"/>
              <w:rPr>
                <w:rFonts w:ascii="Arial" w:hAnsi="Arial" w:cs="Arial"/>
              </w:rPr>
            </w:pPr>
          </w:p>
          <w:p w14:paraId="3A131497" w14:textId="77777777" w:rsidR="00FC255C" w:rsidRPr="00A70A3C" w:rsidRDefault="00FC255C" w:rsidP="00FC255C">
            <w:pPr>
              <w:pStyle w:val="NormalWeb"/>
              <w:shd w:val="clear" w:color="auto" w:fill="FFFFFF"/>
              <w:spacing w:before="0" w:beforeAutospacing="0" w:after="0" w:afterAutospacing="0"/>
              <w:rPr>
                <w:rFonts w:ascii="Arial" w:hAnsi="Arial" w:cs="Arial"/>
              </w:rPr>
            </w:pPr>
            <w:r w:rsidRPr="00A70A3C">
              <w:rPr>
                <w:rFonts w:ascii="Arial" w:hAnsi="Arial" w:cs="Arial"/>
              </w:rPr>
              <w:t>“Monitoring inspections” of ‘inadequate’ schools or those with two consecutive ‘requires improvement’ grades will keep their name, while Ofsted will continue to conduct “urgent inspections” of certain schools triggered by specific concerns.</w:t>
            </w:r>
          </w:p>
          <w:p w14:paraId="0909C9DD" w14:textId="77777777" w:rsidR="00FC255C" w:rsidRDefault="00FC255C" w:rsidP="00FC255C">
            <w:pPr>
              <w:pStyle w:val="NormalWeb"/>
              <w:shd w:val="clear" w:color="auto" w:fill="FFFFFF"/>
              <w:spacing w:before="0" w:beforeAutospacing="0" w:after="0" w:afterAutospacing="0"/>
              <w:rPr>
                <w:rFonts w:ascii="Arial" w:hAnsi="Arial" w:cs="Arial"/>
              </w:rPr>
            </w:pPr>
          </w:p>
          <w:p w14:paraId="5791D111" w14:textId="77777777" w:rsidR="00FC255C" w:rsidRPr="00A70A3C" w:rsidRDefault="00FC255C" w:rsidP="00FC255C">
            <w:pPr>
              <w:pStyle w:val="NormalWeb"/>
              <w:shd w:val="clear" w:color="auto" w:fill="FFFFFF"/>
              <w:spacing w:before="0" w:beforeAutospacing="0" w:after="0" w:afterAutospacing="0"/>
              <w:rPr>
                <w:rFonts w:ascii="Arial" w:hAnsi="Arial" w:cs="Arial"/>
              </w:rPr>
            </w:pPr>
            <w:r w:rsidRPr="00A70A3C">
              <w:rPr>
                <w:rFonts w:ascii="Arial" w:hAnsi="Arial" w:cs="Arial"/>
              </w:rPr>
              <w:t>Ofsted said the purpose of each inspection type and how they are carried out “remains unchanged”. The change in name is “simply aimed at promoting a better understanding of the types of inspection Ofsted conducts and why, especially among parents”.</w:t>
            </w:r>
          </w:p>
          <w:p w14:paraId="100E5258" w14:textId="77777777" w:rsidR="00FC255C" w:rsidRDefault="00FC255C" w:rsidP="00FC255C">
            <w:pPr>
              <w:pStyle w:val="Heading3"/>
              <w:shd w:val="clear" w:color="auto" w:fill="FFFFFF"/>
              <w:spacing w:before="0" w:line="240" w:lineRule="auto"/>
              <w:rPr>
                <w:rFonts w:ascii="Arial" w:hAnsi="Arial" w:cs="Arial"/>
                <w:color w:val="auto"/>
              </w:rPr>
            </w:pPr>
          </w:p>
          <w:p w14:paraId="1079B34B" w14:textId="77777777" w:rsidR="00FC255C" w:rsidRPr="00A77D7A" w:rsidRDefault="00FC255C" w:rsidP="00FC255C">
            <w:pPr>
              <w:pStyle w:val="Heading3"/>
              <w:shd w:val="clear" w:color="auto" w:fill="FFFFFF"/>
              <w:spacing w:before="0" w:line="240" w:lineRule="auto"/>
              <w:rPr>
                <w:rFonts w:ascii="Arial" w:hAnsi="Arial" w:cs="Arial"/>
                <w:b/>
                <w:bCs/>
                <w:color w:val="auto"/>
              </w:rPr>
            </w:pPr>
            <w:r w:rsidRPr="00A77D7A">
              <w:rPr>
                <w:rFonts w:ascii="Arial" w:hAnsi="Arial" w:cs="Arial"/>
                <w:b/>
                <w:bCs/>
                <w:color w:val="auto"/>
              </w:rPr>
              <w:t>4. ‘Time to move on from temporary Covid measures’</w:t>
            </w:r>
          </w:p>
          <w:p w14:paraId="27DFF600" w14:textId="77777777" w:rsidR="00FC255C" w:rsidRPr="00A70A3C" w:rsidRDefault="00FC255C" w:rsidP="00FC255C">
            <w:pPr>
              <w:pStyle w:val="NormalWeb"/>
              <w:shd w:val="clear" w:color="auto" w:fill="FFFFFF"/>
              <w:spacing w:before="0" w:beforeAutospacing="0" w:after="0" w:afterAutospacing="0"/>
              <w:rPr>
                <w:rFonts w:ascii="Arial" w:hAnsi="Arial" w:cs="Arial"/>
              </w:rPr>
            </w:pPr>
            <w:r w:rsidRPr="00A70A3C">
              <w:rPr>
                <w:rFonts w:ascii="Arial" w:hAnsi="Arial" w:cs="Arial"/>
              </w:rPr>
              <w:t xml:space="preserve">Ofsted </w:t>
            </w:r>
            <w:r>
              <w:rPr>
                <w:rFonts w:ascii="Arial" w:hAnsi="Arial" w:cs="Arial"/>
              </w:rPr>
              <w:t xml:space="preserve">has </w:t>
            </w:r>
            <w:r w:rsidRPr="00A70A3C">
              <w:rPr>
                <w:rFonts w:ascii="Arial" w:hAnsi="Arial" w:cs="Arial"/>
              </w:rPr>
              <w:t>acknowledged that Covid “continues to have an impact on early years settings, schools, and further education providers, and is likely to affect how they make decisions for some time”.</w:t>
            </w:r>
          </w:p>
          <w:p w14:paraId="55ED28DA" w14:textId="77777777" w:rsidR="00FC255C" w:rsidRDefault="00FC255C" w:rsidP="00FC255C">
            <w:pPr>
              <w:pStyle w:val="NormalWeb"/>
              <w:shd w:val="clear" w:color="auto" w:fill="FFFFFF"/>
              <w:spacing w:before="0" w:beforeAutospacing="0" w:after="0" w:afterAutospacing="0"/>
              <w:rPr>
                <w:rFonts w:ascii="Arial" w:hAnsi="Arial" w:cs="Arial"/>
              </w:rPr>
            </w:pPr>
          </w:p>
          <w:p w14:paraId="06451EA5" w14:textId="77777777" w:rsidR="00FC255C" w:rsidRDefault="00FC255C" w:rsidP="00FC255C">
            <w:pPr>
              <w:pStyle w:val="NormalWeb"/>
              <w:shd w:val="clear" w:color="auto" w:fill="FFFFFF"/>
              <w:spacing w:before="0" w:beforeAutospacing="0" w:after="0" w:afterAutospacing="0"/>
              <w:rPr>
                <w:rFonts w:ascii="Arial" w:hAnsi="Arial" w:cs="Arial"/>
              </w:rPr>
            </w:pPr>
            <w:r w:rsidRPr="00A70A3C">
              <w:rPr>
                <w:rFonts w:ascii="Arial" w:hAnsi="Arial" w:cs="Arial"/>
              </w:rPr>
              <w:t>But it also said that education providers were “moving on from an emergency response to the pandemic and returning to more usual ways of working”.</w:t>
            </w:r>
          </w:p>
          <w:p w14:paraId="5E05A23F" w14:textId="77777777" w:rsidR="00FC255C" w:rsidRPr="00A70A3C" w:rsidRDefault="00FC255C" w:rsidP="00FC255C">
            <w:pPr>
              <w:pStyle w:val="NormalWeb"/>
              <w:shd w:val="clear" w:color="auto" w:fill="FFFFFF"/>
              <w:spacing w:before="0" w:beforeAutospacing="0" w:after="0" w:afterAutospacing="0"/>
              <w:rPr>
                <w:rFonts w:ascii="Arial" w:hAnsi="Arial" w:cs="Arial"/>
              </w:rPr>
            </w:pPr>
          </w:p>
          <w:p w14:paraId="192E246E" w14:textId="77777777" w:rsidR="00FC255C" w:rsidRPr="00A70A3C" w:rsidRDefault="00FC255C" w:rsidP="00FC255C">
            <w:pPr>
              <w:pStyle w:val="NormalWeb"/>
              <w:shd w:val="clear" w:color="auto" w:fill="FFFFFF"/>
              <w:spacing w:before="0" w:beforeAutospacing="0" w:after="0" w:afterAutospacing="0"/>
              <w:rPr>
                <w:rFonts w:ascii="Arial" w:hAnsi="Arial" w:cs="Arial"/>
              </w:rPr>
            </w:pPr>
            <w:r w:rsidRPr="00A70A3C">
              <w:rPr>
                <w:rFonts w:ascii="Arial" w:hAnsi="Arial" w:cs="Arial"/>
              </w:rPr>
              <w:t xml:space="preserve">“We believe that now is the right time to move beyond the temporary measures that we placed in our handbooks as a response to the national disruption,” </w:t>
            </w:r>
          </w:p>
          <w:p w14:paraId="1A3845C3" w14:textId="77777777" w:rsidR="00FC255C" w:rsidRDefault="00FC255C" w:rsidP="00FC255C">
            <w:pPr>
              <w:pStyle w:val="NormalWeb"/>
              <w:shd w:val="clear" w:color="auto" w:fill="FFFFFF"/>
              <w:spacing w:before="0" w:beforeAutospacing="0" w:after="0" w:afterAutospacing="0"/>
              <w:rPr>
                <w:rFonts w:ascii="Arial" w:hAnsi="Arial" w:cs="Arial"/>
              </w:rPr>
            </w:pPr>
          </w:p>
          <w:p w14:paraId="7BD90D59" w14:textId="77777777" w:rsidR="00FC255C" w:rsidRPr="00A70A3C" w:rsidRDefault="00FC255C" w:rsidP="00FC255C">
            <w:pPr>
              <w:pStyle w:val="NormalWeb"/>
              <w:shd w:val="clear" w:color="auto" w:fill="FFFFFF"/>
              <w:spacing w:before="0" w:beforeAutospacing="0" w:after="0" w:afterAutospacing="0"/>
              <w:rPr>
                <w:rFonts w:ascii="Arial" w:hAnsi="Arial" w:cs="Arial"/>
              </w:rPr>
            </w:pPr>
            <w:r w:rsidRPr="00A70A3C">
              <w:rPr>
                <w:rFonts w:ascii="Arial" w:hAnsi="Arial" w:cs="Arial"/>
              </w:rPr>
              <w:t>To reflect this, paragraphs about temporary Covid measures have now been incorporated into the main sections of each handbook, making it “clear that inspectors will continue to take account of issues that providers may be facing”.</w:t>
            </w:r>
          </w:p>
          <w:p w14:paraId="50E2026C" w14:textId="77777777" w:rsidR="00FC255C" w:rsidRDefault="00FC255C" w:rsidP="00FC255C">
            <w:pPr>
              <w:pStyle w:val="NormalWeb"/>
              <w:shd w:val="clear" w:color="auto" w:fill="FFFFFF"/>
              <w:spacing w:before="0" w:beforeAutospacing="0" w:after="0" w:afterAutospacing="0"/>
              <w:rPr>
                <w:rFonts w:ascii="Arial" w:hAnsi="Arial" w:cs="Arial"/>
              </w:rPr>
            </w:pPr>
          </w:p>
          <w:p w14:paraId="0983C314" w14:textId="77777777" w:rsidR="00FC255C" w:rsidRDefault="00FC255C" w:rsidP="00FC255C">
            <w:pPr>
              <w:pStyle w:val="NormalWeb"/>
              <w:shd w:val="clear" w:color="auto" w:fill="FFFFFF"/>
              <w:spacing w:before="0" w:beforeAutospacing="0" w:after="0" w:afterAutospacing="0"/>
              <w:rPr>
                <w:rFonts w:ascii="Arial" w:hAnsi="Arial" w:cs="Arial"/>
              </w:rPr>
            </w:pPr>
            <w:r w:rsidRPr="00A70A3C">
              <w:rPr>
                <w:rFonts w:ascii="Arial" w:hAnsi="Arial" w:cs="Arial"/>
              </w:rPr>
              <w:t>An example given is a “clear expectation that conversations between leaders and the lead inspector will continue to include a discussion on the impact of COVID-19.</w:t>
            </w:r>
          </w:p>
          <w:p w14:paraId="1EDF8194" w14:textId="77777777" w:rsidR="00FC255C" w:rsidRPr="00A70A3C" w:rsidRDefault="00FC255C" w:rsidP="00FC255C">
            <w:pPr>
              <w:pStyle w:val="NormalWeb"/>
              <w:shd w:val="clear" w:color="auto" w:fill="FFFFFF"/>
              <w:spacing w:before="0" w:beforeAutospacing="0" w:after="0" w:afterAutospacing="0"/>
              <w:rPr>
                <w:rFonts w:ascii="Arial" w:hAnsi="Arial" w:cs="Arial"/>
              </w:rPr>
            </w:pPr>
          </w:p>
          <w:p w14:paraId="22CFE2F9" w14:textId="77777777" w:rsidR="00FC255C" w:rsidRDefault="00FC255C" w:rsidP="00FC255C">
            <w:pPr>
              <w:spacing w:after="0" w:line="240" w:lineRule="auto"/>
              <w:rPr>
                <w:rFonts w:cs="Arial"/>
                <w:b/>
              </w:rPr>
            </w:pPr>
            <w:r w:rsidRPr="00101AF2">
              <w:rPr>
                <w:rFonts w:cs="Arial"/>
                <w:b/>
              </w:rPr>
              <w:t>Action Points</w:t>
            </w:r>
          </w:p>
          <w:p w14:paraId="1C433636" w14:textId="7B7A7DF7" w:rsidR="00FC255C" w:rsidRDefault="00FC255C" w:rsidP="00FC255C">
            <w:pPr>
              <w:spacing w:after="0" w:line="240" w:lineRule="auto"/>
              <w:rPr>
                <w:rFonts w:cs="Arial"/>
              </w:rPr>
            </w:pPr>
            <w:r>
              <w:rPr>
                <w:rFonts w:cs="Arial"/>
              </w:rPr>
              <w:t xml:space="preserve">Governing </w:t>
            </w:r>
            <w:r w:rsidR="0003701C">
              <w:rPr>
                <w:rFonts w:cs="Arial"/>
              </w:rPr>
              <w:t>boards</w:t>
            </w:r>
            <w:r>
              <w:rPr>
                <w:rFonts w:cs="Arial"/>
              </w:rPr>
              <w:t xml:space="preserve"> should: </w:t>
            </w:r>
          </w:p>
          <w:p w14:paraId="59838198" w14:textId="77777777" w:rsidR="00FC255C" w:rsidRPr="00027A88" w:rsidRDefault="00FC255C" w:rsidP="00FC255C">
            <w:pPr>
              <w:numPr>
                <w:ilvl w:val="0"/>
                <w:numId w:val="23"/>
              </w:numPr>
              <w:spacing w:after="0" w:line="240" w:lineRule="auto"/>
              <w:rPr>
                <w:rFonts w:cs="Arial"/>
              </w:rPr>
            </w:pPr>
            <w:r w:rsidRPr="00027A88">
              <w:rPr>
                <w:rFonts w:cs="Arial"/>
              </w:rPr>
              <w:t xml:space="preserve">familiarise themselves with the changes, discuss the implications </w:t>
            </w:r>
            <w:r>
              <w:rPr>
                <w:rFonts w:cs="Arial"/>
              </w:rPr>
              <w:t xml:space="preserve">and </w:t>
            </w:r>
            <w:r w:rsidRPr="00027A88">
              <w:rPr>
                <w:rFonts w:cs="Arial"/>
              </w:rPr>
              <w:t xml:space="preserve">take any necessary actions </w:t>
            </w:r>
          </w:p>
          <w:p w14:paraId="250F851A" w14:textId="77777777" w:rsidR="00FC255C" w:rsidRPr="00027A88" w:rsidRDefault="00FC255C" w:rsidP="00FC255C">
            <w:pPr>
              <w:numPr>
                <w:ilvl w:val="0"/>
                <w:numId w:val="23"/>
              </w:numPr>
              <w:autoSpaceDE w:val="0"/>
              <w:autoSpaceDN w:val="0"/>
              <w:spacing w:after="0" w:line="240" w:lineRule="auto"/>
              <w:rPr>
                <w:rFonts w:cs="Arial"/>
              </w:rPr>
            </w:pPr>
            <w:r w:rsidRPr="00027A88">
              <w:rPr>
                <w:rFonts w:cs="Arial"/>
                <w:color w:val="000000"/>
              </w:rPr>
              <w:t>regularly monitor the quality of education/curriculum through visit</w:t>
            </w:r>
            <w:r>
              <w:rPr>
                <w:rFonts w:cs="Arial"/>
                <w:color w:val="000000"/>
              </w:rPr>
              <w:t>s to</w:t>
            </w:r>
            <w:r w:rsidRPr="00027A88">
              <w:rPr>
                <w:rFonts w:cs="Arial"/>
                <w:color w:val="000000"/>
              </w:rPr>
              <w:t xml:space="preserve"> the school to look at curriculum areas and ask questions </w:t>
            </w:r>
          </w:p>
          <w:p w14:paraId="5F720AF6" w14:textId="77777777" w:rsidR="00FC255C" w:rsidRDefault="00FC255C" w:rsidP="00FC255C">
            <w:pPr>
              <w:spacing w:after="0" w:line="240" w:lineRule="auto"/>
              <w:rPr>
                <w:rFonts w:cs="Arial"/>
              </w:rPr>
            </w:pPr>
          </w:p>
          <w:p w14:paraId="351B7B60" w14:textId="77777777" w:rsidR="00FC255C" w:rsidRPr="00101AF2" w:rsidRDefault="00FC255C" w:rsidP="00FC255C">
            <w:pPr>
              <w:spacing w:after="0" w:line="240" w:lineRule="auto"/>
              <w:rPr>
                <w:rFonts w:cs="Arial"/>
              </w:rPr>
            </w:pPr>
          </w:p>
        </w:tc>
      </w:tr>
      <w:tr w:rsidR="00FC255C" w:rsidRPr="00101AF2" w14:paraId="77C2B60E" w14:textId="77777777" w:rsidTr="00180533">
        <w:trPr>
          <w:trHeight w:val="1586"/>
        </w:trPr>
        <w:tc>
          <w:tcPr>
            <w:tcW w:w="879" w:type="pct"/>
            <w:shd w:val="clear" w:color="auto" w:fill="CCCCCC"/>
          </w:tcPr>
          <w:p w14:paraId="3E2156A1" w14:textId="77777777" w:rsidR="00FC255C" w:rsidRPr="00101AF2" w:rsidRDefault="00FC255C" w:rsidP="00FC255C">
            <w:pPr>
              <w:spacing w:after="0" w:line="240" w:lineRule="auto"/>
              <w:rPr>
                <w:rFonts w:cs="Arial"/>
                <w:b/>
              </w:rPr>
            </w:pPr>
            <w:r w:rsidRPr="00101AF2">
              <w:rPr>
                <w:rFonts w:cs="Arial"/>
                <w:b/>
              </w:rPr>
              <w:t>Sources of further information</w:t>
            </w:r>
            <w:r>
              <w:rPr>
                <w:rFonts w:cs="Arial"/>
                <w:b/>
              </w:rPr>
              <w:t xml:space="preserve"> </w:t>
            </w:r>
          </w:p>
        </w:tc>
        <w:tc>
          <w:tcPr>
            <w:tcW w:w="4121" w:type="pct"/>
            <w:shd w:val="clear" w:color="auto" w:fill="auto"/>
          </w:tcPr>
          <w:p w14:paraId="20053E2D" w14:textId="77777777" w:rsidR="00FC255C" w:rsidRPr="00A70A3C" w:rsidRDefault="00D9561C" w:rsidP="00FC255C">
            <w:pPr>
              <w:pStyle w:val="NormalWeb"/>
              <w:shd w:val="clear" w:color="auto" w:fill="FFFFFF"/>
              <w:spacing w:before="0" w:beforeAutospacing="0" w:after="0" w:afterAutospacing="0"/>
              <w:rPr>
                <w:rFonts w:ascii="Arial" w:hAnsi="Arial" w:cs="Arial"/>
              </w:rPr>
            </w:pPr>
            <w:hyperlink r:id="rId15" w:history="1">
              <w:r w:rsidR="00FC255C" w:rsidRPr="00A70A3C">
                <w:rPr>
                  <w:rStyle w:val="Hyperlink"/>
                  <w:rFonts w:ascii="Arial" w:hAnsi="Arial" w:cs="Arial"/>
                </w:rPr>
                <w:t>Changes to inspection handbooks for September 2022 - GOV.UK (www.gov.uk)</w:t>
              </w:r>
            </w:hyperlink>
          </w:p>
          <w:p w14:paraId="042EF61B" w14:textId="77777777" w:rsidR="00FC255C" w:rsidRDefault="00FC255C" w:rsidP="00FC255C">
            <w:pPr>
              <w:spacing w:after="0" w:line="240" w:lineRule="auto"/>
              <w:rPr>
                <w:rFonts w:cs="Arial"/>
              </w:rPr>
            </w:pPr>
          </w:p>
          <w:p w14:paraId="18A40E4D" w14:textId="77777777" w:rsidR="00FC255C" w:rsidRDefault="00FC255C" w:rsidP="00FC255C">
            <w:pPr>
              <w:spacing w:after="0" w:line="240" w:lineRule="auto"/>
              <w:rPr>
                <w:rFonts w:cs="Arial"/>
              </w:rPr>
            </w:pPr>
            <w:r>
              <w:rPr>
                <w:rFonts w:cs="Arial"/>
              </w:rPr>
              <w:t>School Inspection handbook</w:t>
            </w:r>
          </w:p>
          <w:p w14:paraId="68C5650E" w14:textId="77777777" w:rsidR="00FC255C" w:rsidRPr="00101AF2" w:rsidRDefault="00D9561C" w:rsidP="00FC255C">
            <w:pPr>
              <w:spacing w:after="0" w:line="240" w:lineRule="auto"/>
              <w:rPr>
                <w:rFonts w:cs="Arial"/>
              </w:rPr>
            </w:pPr>
            <w:hyperlink r:id="rId16" w:history="1">
              <w:r w:rsidR="00FC255C">
                <w:rPr>
                  <w:rStyle w:val="Hyperlink"/>
                </w:rPr>
                <w:t>School inspection handbook - GOV.UK (www.gov.uk)</w:t>
              </w:r>
            </w:hyperlink>
          </w:p>
        </w:tc>
      </w:tr>
    </w:tbl>
    <w:p w14:paraId="03CF2D7A" w14:textId="77777777" w:rsidR="00FC255C" w:rsidRPr="00101AF2" w:rsidRDefault="00FC255C" w:rsidP="00FC255C">
      <w:pPr>
        <w:rPr>
          <w:rFonts w:cs="Arial"/>
        </w:rPr>
      </w:pPr>
    </w:p>
    <w:p w14:paraId="42E16E11" w14:textId="4F179C85" w:rsidR="00432386" w:rsidRDefault="00627941">
      <w:pPr>
        <w:rPr>
          <w:b/>
        </w:rPr>
      </w:pPr>
      <w:r>
        <w:rPr>
          <w:b/>
        </w:rPr>
        <w:br w:type="page"/>
      </w:r>
    </w:p>
    <w:p w14:paraId="4075E047" w14:textId="3094DE1E" w:rsidR="00432386" w:rsidRPr="00F26964" w:rsidRDefault="00432386" w:rsidP="00432386">
      <w:pPr>
        <w:spacing w:after="0" w:line="240" w:lineRule="auto"/>
        <w:rPr>
          <w:b/>
          <w:szCs w:val="24"/>
        </w:rPr>
      </w:pPr>
      <w:r w:rsidRPr="00F26964">
        <w:rPr>
          <w:b/>
          <w:szCs w:val="24"/>
        </w:rPr>
        <w:t xml:space="preserve">AUTUMN TERM 2022 INDIVIDUAL GOVERNING </w:t>
      </w:r>
      <w:r w:rsidR="0003701C">
        <w:rPr>
          <w:b/>
          <w:szCs w:val="24"/>
        </w:rPr>
        <w:t>BOARD</w:t>
      </w:r>
      <w:r w:rsidRPr="00F26964">
        <w:rPr>
          <w:b/>
          <w:szCs w:val="24"/>
        </w:rPr>
        <w:t xml:space="preserve"> MEETINGS</w:t>
      </w:r>
    </w:p>
    <w:p w14:paraId="0529DB8A" w14:textId="1C46F351" w:rsidR="00432386" w:rsidRPr="00F26964" w:rsidRDefault="00432386" w:rsidP="00432386">
      <w:pPr>
        <w:spacing w:after="0" w:line="240" w:lineRule="auto"/>
        <w:rPr>
          <w:b/>
          <w:szCs w:val="24"/>
        </w:rPr>
      </w:pPr>
      <w:r w:rsidRPr="00F26964">
        <w:rPr>
          <w:b/>
          <w:szCs w:val="24"/>
        </w:rPr>
        <w:t xml:space="preserve">PAPER </w:t>
      </w:r>
      <w:r>
        <w:rPr>
          <w:b/>
          <w:szCs w:val="24"/>
        </w:rPr>
        <w:t>4</w:t>
      </w:r>
      <w:r w:rsidRPr="00F26964">
        <w:rPr>
          <w:b/>
          <w:szCs w:val="24"/>
        </w:rPr>
        <w:t xml:space="preserve"> </w:t>
      </w:r>
    </w:p>
    <w:p w14:paraId="2DB84C3C" w14:textId="77777777" w:rsidR="00432386" w:rsidRDefault="00432386" w:rsidP="00432386">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8618"/>
      </w:tblGrid>
      <w:tr w:rsidR="00432386" w:rsidRPr="00101AF2" w14:paraId="7BC4D9C8" w14:textId="77777777" w:rsidTr="00180533">
        <w:tc>
          <w:tcPr>
            <w:tcW w:w="879" w:type="pct"/>
            <w:shd w:val="clear" w:color="auto" w:fill="CCCCCC"/>
          </w:tcPr>
          <w:p w14:paraId="12516361" w14:textId="77777777" w:rsidR="00432386" w:rsidRPr="00101AF2" w:rsidRDefault="00432386" w:rsidP="00432386">
            <w:pPr>
              <w:spacing w:after="0" w:line="240" w:lineRule="auto"/>
              <w:rPr>
                <w:rFonts w:cs="Arial"/>
                <w:b/>
              </w:rPr>
            </w:pPr>
            <w:r w:rsidRPr="00101AF2">
              <w:rPr>
                <w:rFonts w:cs="Arial"/>
                <w:b/>
              </w:rPr>
              <w:t>Title/Topic</w:t>
            </w:r>
          </w:p>
          <w:p w14:paraId="575E41F3" w14:textId="77777777" w:rsidR="00432386" w:rsidRPr="00101AF2" w:rsidRDefault="00432386" w:rsidP="00432386">
            <w:pPr>
              <w:spacing w:after="0" w:line="240" w:lineRule="auto"/>
              <w:rPr>
                <w:rFonts w:cs="Arial"/>
              </w:rPr>
            </w:pPr>
          </w:p>
        </w:tc>
        <w:tc>
          <w:tcPr>
            <w:tcW w:w="4121" w:type="pct"/>
            <w:shd w:val="clear" w:color="auto" w:fill="auto"/>
          </w:tcPr>
          <w:p w14:paraId="5614EC94" w14:textId="327F4822" w:rsidR="00432386" w:rsidRPr="00101AF2" w:rsidRDefault="00432386" w:rsidP="00432386">
            <w:pPr>
              <w:spacing w:after="0" w:line="240" w:lineRule="auto"/>
              <w:rPr>
                <w:rFonts w:cs="Arial"/>
                <w:b/>
              </w:rPr>
            </w:pPr>
            <w:r>
              <w:rPr>
                <w:rFonts w:cs="Arial"/>
                <w:b/>
              </w:rPr>
              <w:t xml:space="preserve">Governing </w:t>
            </w:r>
            <w:r w:rsidR="0003701C">
              <w:rPr>
                <w:rFonts w:cs="Arial"/>
                <w:b/>
              </w:rPr>
              <w:t>Board</w:t>
            </w:r>
            <w:r>
              <w:rPr>
                <w:rFonts w:cs="Arial"/>
                <w:b/>
              </w:rPr>
              <w:t xml:space="preserve"> Annual Planner - Tasks for the Autumn Term </w:t>
            </w:r>
          </w:p>
        </w:tc>
      </w:tr>
      <w:tr w:rsidR="00432386" w:rsidRPr="00101AF2" w14:paraId="2611363F" w14:textId="77777777" w:rsidTr="00180533">
        <w:tc>
          <w:tcPr>
            <w:tcW w:w="879" w:type="pct"/>
            <w:shd w:val="clear" w:color="auto" w:fill="CCCCCC"/>
          </w:tcPr>
          <w:p w14:paraId="49E3BCB3" w14:textId="77777777" w:rsidR="00432386" w:rsidRPr="00101AF2" w:rsidRDefault="00432386" w:rsidP="00432386">
            <w:pPr>
              <w:spacing w:after="0" w:line="240" w:lineRule="auto"/>
              <w:rPr>
                <w:rFonts w:cs="Arial"/>
                <w:b/>
              </w:rPr>
            </w:pPr>
            <w:r w:rsidRPr="00101AF2">
              <w:rPr>
                <w:rFonts w:cs="Arial"/>
                <w:b/>
              </w:rPr>
              <w:t>Target Group</w:t>
            </w:r>
          </w:p>
          <w:p w14:paraId="40CB005C" w14:textId="77777777" w:rsidR="00432386" w:rsidRPr="00101AF2" w:rsidRDefault="00432386" w:rsidP="00432386">
            <w:pPr>
              <w:spacing w:after="0" w:line="240" w:lineRule="auto"/>
              <w:rPr>
                <w:rFonts w:cs="Arial"/>
                <w:b/>
              </w:rPr>
            </w:pPr>
          </w:p>
        </w:tc>
        <w:tc>
          <w:tcPr>
            <w:tcW w:w="4121" w:type="pct"/>
            <w:shd w:val="clear" w:color="auto" w:fill="auto"/>
          </w:tcPr>
          <w:p w14:paraId="46D9A163" w14:textId="77777777" w:rsidR="00432386" w:rsidRPr="00AC58EA" w:rsidRDefault="00432386" w:rsidP="00432386">
            <w:pPr>
              <w:spacing w:after="0" w:line="240" w:lineRule="auto"/>
              <w:rPr>
                <w:rFonts w:cs="Arial"/>
                <w:b/>
                <w:bCs/>
              </w:rPr>
            </w:pPr>
            <w:r>
              <w:rPr>
                <w:rFonts w:cs="Arial"/>
              </w:rPr>
              <w:t xml:space="preserve"> </w:t>
            </w:r>
            <w:r w:rsidRPr="00AC58EA">
              <w:rPr>
                <w:rFonts w:cs="Arial"/>
                <w:b/>
                <w:bCs/>
              </w:rPr>
              <w:t>All governing boards and local governing boards with delegated responsibilities</w:t>
            </w:r>
          </w:p>
        </w:tc>
      </w:tr>
      <w:tr w:rsidR="00432386" w:rsidRPr="00101AF2" w14:paraId="0AC90FD2" w14:textId="77777777" w:rsidTr="00180533">
        <w:tc>
          <w:tcPr>
            <w:tcW w:w="879" w:type="pct"/>
            <w:shd w:val="clear" w:color="auto" w:fill="CCCCCC"/>
          </w:tcPr>
          <w:p w14:paraId="7D5ADC36" w14:textId="77777777" w:rsidR="00432386" w:rsidRDefault="00432386" w:rsidP="00432386">
            <w:pPr>
              <w:spacing w:after="0" w:line="240" w:lineRule="auto"/>
              <w:rPr>
                <w:rFonts w:cs="Arial"/>
                <w:b/>
              </w:rPr>
            </w:pPr>
            <w:r w:rsidRPr="00101AF2">
              <w:rPr>
                <w:rFonts w:cs="Arial"/>
                <w:b/>
              </w:rPr>
              <w:t>S</w:t>
            </w:r>
            <w:r>
              <w:rPr>
                <w:rFonts w:cs="Arial"/>
                <w:b/>
              </w:rPr>
              <w:t xml:space="preserve">tatus of Item </w:t>
            </w:r>
          </w:p>
          <w:p w14:paraId="21BEEED7" w14:textId="77777777" w:rsidR="00432386" w:rsidRPr="00101AF2" w:rsidRDefault="00432386" w:rsidP="00432386">
            <w:pPr>
              <w:spacing w:after="0" w:line="240" w:lineRule="auto"/>
              <w:rPr>
                <w:rFonts w:cs="Arial"/>
                <w:b/>
              </w:rPr>
            </w:pPr>
          </w:p>
        </w:tc>
        <w:tc>
          <w:tcPr>
            <w:tcW w:w="4121" w:type="pct"/>
            <w:shd w:val="clear" w:color="auto" w:fill="auto"/>
          </w:tcPr>
          <w:p w14:paraId="34DD8540" w14:textId="77777777" w:rsidR="00432386" w:rsidRPr="00AC58EA" w:rsidRDefault="00432386" w:rsidP="00432386">
            <w:pPr>
              <w:shd w:val="clear" w:color="auto" w:fill="FFFFFF"/>
              <w:spacing w:after="0" w:line="240" w:lineRule="auto"/>
              <w:rPr>
                <w:rFonts w:cs="Arial"/>
                <w:b/>
                <w:color w:val="FF0000"/>
              </w:rPr>
            </w:pPr>
            <w:r w:rsidRPr="00AC58EA">
              <w:rPr>
                <w:rFonts w:cs="Arial"/>
                <w:b/>
                <w:color w:val="FF0000"/>
              </w:rPr>
              <w:t xml:space="preserve"> Action</w:t>
            </w:r>
          </w:p>
          <w:p w14:paraId="314DA53E" w14:textId="77777777" w:rsidR="00432386" w:rsidRPr="00101AF2" w:rsidRDefault="00432386" w:rsidP="00432386">
            <w:pPr>
              <w:shd w:val="clear" w:color="auto" w:fill="FFFFFF"/>
              <w:spacing w:after="0" w:line="240" w:lineRule="auto"/>
              <w:rPr>
                <w:rFonts w:cs="Arial"/>
                <w:color w:val="000000"/>
              </w:rPr>
            </w:pPr>
          </w:p>
        </w:tc>
      </w:tr>
      <w:tr w:rsidR="00432386" w:rsidRPr="00101AF2" w14:paraId="29178AFD" w14:textId="77777777" w:rsidTr="00180533">
        <w:tc>
          <w:tcPr>
            <w:tcW w:w="879" w:type="pct"/>
            <w:shd w:val="clear" w:color="auto" w:fill="CCCCCC"/>
          </w:tcPr>
          <w:p w14:paraId="5E70AC07" w14:textId="77777777" w:rsidR="00432386" w:rsidRPr="00101AF2" w:rsidRDefault="00432386" w:rsidP="00432386">
            <w:pPr>
              <w:spacing w:after="0" w:line="240" w:lineRule="auto"/>
              <w:rPr>
                <w:rFonts w:cs="Arial"/>
                <w:b/>
              </w:rPr>
            </w:pPr>
            <w:r w:rsidRPr="00101AF2">
              <w:rPr>
                <w:rFonts w:cs="Arial"/>
                <w:b/>
              </w:rPr>
              <w:t>Key action points</w:t>
            </w:r>
          </w:p>
          <w:p w14:paraId="23845FFD" w14:textId="77777777" w:rsidR="00432386" w:rsidRPr="00101AF2" w:rsidRDefault="00432386" w:rsidP="00432386">
            <w:pPr>
              <w:spacing w:after="0" w:line="240" w:lineRule="auto"/>
              <w:rPr>
                <w:rFonts w:cs="Arial"/>
                <w:b/>
              </w:rPr>
            </w:pPr>
          </w:p>
          <w:p w14:paraId="28631F6A" w14:textId="77777777" w:rsidR="00432386" w:rsidRPr="00101AF2" w:rsidRDefault="00432386" w:rsidP="00432386">
            <w:pPr>
              <w:spacing w:after="0" w:line="240" w:lineRule="auto"/>
              <w:rPr>
                <w:rFonts w:cs="Arial"/>
                <w:b/>
              </w:rPr>
            </w:pPr>
          </w:p>
          <w:p w14:paraId="7DB8E951" w14:textId="77777777" w:rsidR="00432386" w:rsidRPr="00101AF2" w:rsidRDefault="00432386" w:rsidP="00432386">
            <w:pPr>
              <w:spacing w:after="0" w:line="240" w:lineRule="auto"/>
              <w:rPr>
                <w:rFonts w:cs="Arial"/>
                <w:b/>
              </w:rPr>
            </w:pPr>
          </w:p>
        </w:tc>
        <w:tc>
          <w:tcPr>
            <w:tcW w:w="4121" w:type="pct"/>
            <w:shd w:val="clear" w:color="auto" w:fill="auto"/>
          </w:tcPr>
          <w:p w14:paraId="39DBB107" w14:textId="77777777" w:rsidR="00432386" w:rsidRDefault="00432386" w:rsidP="00432386">
            <w:pPr>
              <w:spacing w:after="0" w:line="240" w:lineRule="auto"/>
              <w:rPr>
                <w:rFonts w:cs="Arial"/>
                <w:b/>
              </w:rPr>
            </w:pPr>
            <w:r w:rsidRPr="00101AF2">
              <w:rPr>
                <w:rFonts w:cs="Arial"/>
                <w:b/>
              </w:rPr>
              <w:t xml:space="preserve">Background </w:t>
            </w:r>
          </w:p>
          <w:p w14:paraId="3C2322E6" w14:textId="77777777" w:rsidR="00432386" w:rsidRPr="00A571F6" w:rsidRDefault="00432386" w:rsidP="00432386">
            <w:pPr>
              <w:spacing w:after="0" w:line="240" w:lineRule="auto"/>
              <w:rPr>
                <w:rFonts w:cs="Arial"/>
              </w:rPr>
            </w:pPr>
            <w:r w:rsidRPr="00A571F6">
              <w:rPr>
                <w:rFonts w:cs="Arial"/>
              </w:rPr>
              <w:t xml:space="preserve">The </w:t>
            </w:r>
            <w:r>
              <w:rPr>
                <w:rFonts w:cs="Arial"/>
              </w:rPr>
              <w:t>attached planner details tasks that should be undertaken by either the governing board or its committees during a specific term or anytime during the academic year.</w:t>
            </w:r>
          </w:p>
          <w:p w14:paraId="2AFEA4BA" w14:textId="77777777" w:rsidR="00432386" w:rsidRDefault="00432386" w:rsidP="00432386">
            <w:pPr>
              <w:spacing w:after="0" w:line="240" w:lineRule="auto"/>
              <w:rPr>
                <w:rFonts w:cs="Arial"/>
                <w:b/>
              </w:rPr>
            </w:pPr>
          </w:p>
          <w:p w14:paraId="06023EE1" w14:textId="77777777" w:rsidR="00432386" w:rsidRDefault="00432386" w:rsidP="00432386">
            <w:pPr>
              <w:spacing w:after="0" w:line="240" w:lineRule="auto"/>
              <w:rPr>
                <w:rFonts w:cs="Arial"/>
                <w:b/>
              </w:rPr>
            </w:pPr>
            <w:r w:rsidRPr="00101AF2">
              <w:rPr>
                <w:rFonts w:cs="Arial"/>
                <w:b/>
              </w:rPr>
              <w:t>Action Point</w:t>
            </w:r>
          </w:p>
          <w:p w14:paraId="1F32DFE8" w14:textId="718B30BC" w:rsidR="00432386" w:rsidRDefault="00432386" w:rsidP="00432386">
            <w:pPr>
              <w:spacing w:after="0" w:line="240" w:lineRule="auto"/>
              <w:rPr>
                <w:rFonts w:cs="Arial"/>
              </w:rPr>
            </w:pPr>
            <w:r>
              <w:rPr>
                <w:rFonts w:cs="Arial"/>
              </w:rPr>
              <w:t xml:space="preserve">The governing </w:t>
            </w:r>
            <w:r w:rsidR="0003701C">
              <w:rPr>
                <w:rFonts w:cs="Arial"/>
              </w:rPr>
              <w:t>board</w:t>
            </w:r>
            <w:r>
              <w:rPr>
                <w:rFonts w:cs="Arial"/>
              </w:rPr>
              <w:t xml:space="preserve"> should ensure that all appropriate items for the Autumn Term are undertaken.</w:t>
            </w:r>
          </w:p>
          <w:p w14:paraId="7DC49A86" w14:textId="77777777" w:rsidR="00432386" w:rsidRDefault="00432386" w:rsidP="00432386">
            <w:pPr>
              <w:spacing w:after="0" w:line="240" w:lineRule="auto"/>
              <w:rPr>
                <w:rFonts w:cs="Arial"/>
              </w:rPr>
            </w:pPr>
          </w:p>
          <w:p w14:paraId="7A68FF50" w14:textId="77777777" w:rsidR="00432386" w:rsidRPr="00101AF2" w:rsidRDefault="00432386" w:rsidP="00432386">
            <w:pPr>
              <w:spacing w:after="0" w:line="240" w:lineRule="auto"/>
              <w:rPr>
                <w:rFonts w:cs="Arial"/>
              </w:rPr>
            </w:pPr>
          </w:p>
        </w:tc>
      </w:tr>
      <w:tr w:rsidR="00432386" w:rsidRPr="00101AF2" w14:paraId="6176E59F" w14:textId="77777777" w:rsidTr="00180533">
        <w:tc>
          <w:tcPr>
            <w:tcW w:w="879" w:type="pct"/>
            <w:shd w:val="clear" w:color="auto" w:fill="CCCCCC"/>
          </w:tcPr>
          <w:p w14:paraId="073BC72F" w14:textId="77777777" w:rsidR="00432386" w:rsidRPr="00101AF2" w:rsidRDefault="00432386" w:rsidP="00432386">
            <w:pPr>
              <w:spacing w:after="0" w:line="240" w:lineRule="auto"/>
              <w:rPr>
                <w:rFonts w:cs="Arial"/>
                <w:b/>
              </w:rPr>
            </w:pPr>
            <w:r>
              <w:rPr>
                <w:rFonts w:cs="Arial"/>
                <w:b/>
              </w:rPr>
              <w:t xml:space="preserve">Separate Document </w:t>
            </w:r>
            <w:r w:rsidRPr="0098155A">
              <w:rPr>
                <w:rFonts w:cs="Arial"/>
                <w:b/>
                <w:highlight w:val="yellow"/>
              </w:rPr>
              <w:t>attached</w:t>
            </w:r>
            <w:r>
              <w:rPr>
                <w:rFonts w:cs="Arial"/>
                <w:b/>
              </w:rPr>
              <w:t xml:space="preserve"> </w:t>
            </w:r>
          </w:p>
        </w:tc>
        <w:tc>
          <w:tcPr>
            <w:tcW w:w="4121" w:type="pct"/>
            <w:shd w:val="clear" w:color="auto" w:fill="auto"/>
          </w:tcPr>
          <w:p w14:paraId="1B54FD30" w14:textId="44BDC926" w:rsidR="00432386" w:rsidRDefault="00432386" w:rsidP="00432386">
            <w:pPr>
              <w:spacing w:after="0" w:line="240" w:lineRule="auto"/>
              <w:rPr>
                <w:rFonts w:cs="Arial"/>
              </w:rPr>
            </w:pPr>
            <w:r w:rsidRPr="0034536D">
              <w:rPr>
                <w:rFonts w:cs="Arial"/>
                <w:highlight w:val="yellow"/>
              </w:rPr>
              <w:t>Annual Planner – Maintained Schools (August 202</w:t>
            </w:r>
            <w:r>
              <w:rPr>
                <w:rFonts w:cs="Arial"/>
                <w:highlight w:val="yellow"/>
              </w:rPr>
              <w:t>2</w:t>
            </w:r>
            <w:r w:rsidRPr="0034536D">
              <w:rPr>
                <w:rFonts w:cs="Arial"/>
                <w:highlight w:val="yellow"/>
              </w:rPr>
              <w:t>) and Annual Planner – Academies (August 202</w:t>
            </w:r>
            <w:r>
              <w:rPr>
                <w:rFonts w:cs="Arial"/>
                <w:highlight w:val="yellow"/>
              </w:rPr>
              <w:t>2</w:t>
            </w:r>
            <w:r w:rsidRPr="0034536D">
              <w:rPr>
                <w:rFonts w:cs="Arial"/>
                <w:highlight w:val="yellow"/>
              </w:rPr>
              <w:t>)</w:t>
            </w:r>
          </w:p>
          <w:p w14:paraId="2681ED3C" w14:textId="77777777" w:rsidR="00432386" w:rsidRDefault="00432386" w:rsidP="00432386">
            <w:pPr>
              <w:spacing w:after="0" w:line="240" w:lineRule="auto"/>
              <w:rPr>
                <w:rFonts w:cs="Arial"/>
              </w:rPr>
            </w:pPr>
            <w:r>
              <w:rPr>
                <w:rFonts w:cs="Arial"/>
              </w:rPr>
              <w:t xml:space="preserve"> </w:t>
            </w:r>
          </w:p>
        </w:tc>
      </w:tr>
      <w:tr w:rsidR="00432386" w:rsidRPr="00101AF2" w14:paraId="26C37229" w14:textId="77777777" w:rsidTr="00180533">
        <w:tc>
          <w:tcPr>
            <w:tcW w:w="879" w:type="pct"/>
            <w:shd w:val="clear" w:color="auto" w:fill="CCCCCC"/>
          </w:tcPr>
          <w:p w14:paraId="2953E1E6" w14:textId="77777777" w:rsidR="00432386" w:rsidRPr="00101AF2" w:rsidRDefault="00432386" w:rsidP="00432386">
            <w:pPr>
              <w:spacing w:after="0" w:line="240" w:lineRule="auto"/>
              <w:rPr>
                <w:rFonts w:cs="Arial"/>
                <w:b/>
              </w:rPr>
            </w:pPr>
            <w:r w:rsidRPr="00101AF2">
              <w:rPr>
                <w:rFonts w:cs="Arial"/>
                <w:b/>
              </w:rPr>
              <w:t>Sources of further information</w:t>
            </w:r>
          </w:p>
          <w:p w14:paraId="120E05EE" w14:textId="77777777" w:rsidR="00432386" w:rsidRPr="00101AF2" w:rsidRDefault="00432386" w:rsidP="00432386">
            <w:pPr>
              <w:spacing w:after="0" w:line="240" w:lineRule="auto"/>
              <w:rPr>
                <w:rFonts w:cs="Arial"/>
                <w:b/>
              </w:rPr>
            </w:pPr>
          </w:p>
          <w:p w14:paraId="3F0638FA" w14:textId="77777777" w:rsidR="00432386" w:rsidRPr="00101AF2" w:rsidRDefault="00432386" w:rsidP="00432386">
            <w:pPr>
              <w:spacing w:after="0" w:line="240" w:lineRule="auto"/>
              <w:rPr>
                <w:rFonts w:cs="Arial"/>
                <w:b/>
              </w:rPr>
            </w:pPr>
          </w:p>
        </w:tc>
        <w:tc>
          <w:tcPr>
            <w:tcW w:w="4121" w:type="pct"/>
            <w:shd w:val="clear" w:color="auto" w:fill="auto"/>
          </w:tcPr>
          <w:p w14:paraId="6CC4AD87" w14:textId="77777777" w:rsidR="00432386" w:rsidRDefault="00432386" w:rsidP="00432386">
            <w:pPr>
              <w:spacing w:after="0" w:line="240" w:lineRule="auto"/>
              <w:rPr>
                <w:rFonts w:cs="Arial"/>
              </w:rPr>
            </w:pPr>
            <w:r>
              <w:rPr>
                <w:rFonts w:cs="Arial"/>
              </w:rPr>
              <w:t>Learning Link– Governors’ E-Learning</w:t>
            </w:r>
          </w:p>
          <w:p w14:paraId="504204A9" w14:textId="77777777" w:rsidR="00432386" w:rsidRDefault="00432386" w:rsidP="00432386">
            <w:pPr>
              <w:spacing w:after="0" w:line="240" w:lineRule="auto"/>
              <w:rPr>
                <w:rFonts w:cs="Arial"/>
              </w:rPr>
            </w:pPr>
            <w:r>
              <w:rPr>
                <w:rFonts w:cs="Arial"/>
              </w:rPr>
              <w:t xml:space="preserve">DfE Website – </w:t>
            </w:r>
            <w:hyperlink r:id="rId17" w:history="1">
              <w:r w:rsidRPr="00BF6519">
                <w:rPr>
                  <w:rStyle w:val="Hyperlink"/>
                  <w:rFonts w:cs="Arial"/>
                </w:rPr>
                <w:t>https://www.gov.uk/government/organisations/department-for-education</w:t>
              </w:r>
            </w:hyperlink>
          </w:p>
          <w:p w14:paraId="0FB9A189" w14:textId="77777777" w:rsidR="00432386" w:rsidRDefault="00432386" w:rsidP="00432386">
            <w:pPr>
              <w:spacing w:after="0" w:line="240" w:lineRule="auto"/>
              <w:rPr>
                <w:rFonts w:cs="Arial"/>
              </w:rPr>
            </w:pPr>
            <w:r>
              <w:rPr>
                <w:rFonts w:cs="Arial"/>
              </w:rPr>
              <w:t>Leicester Governors’ On-Line Centre</w:t>
            </w:r>
          </w:p>
          <w:p w14:paraId="5F76CBF3" w14:textId="77777777" w:rsidR="00432386" w:rsidRDefault="00D9561C" w:rsidP="00432386">
            <w:pPr>
              <w:shd w:val="clear" w:color="auto" w:fill="FFFFFF"/>
              <w:spacing w:after="0" w:line="240" w:lineRule="auto"/>
              <w:rPr>
                <w:rFonts w:cs="Arial"/>
                <w:color w:val="000000"/>
              </w:rPr>
            </w:pPr>
            <w:hyperlink r:id="rId18" w:history="1">
              <w:r w:rsidR="00432386" w:rsidRPr="00CA711F">
                <w:rPr>
                  <w:rStyle w:val="Hyperlink"/>
                  <w:rFonts w:cs="Arial"/>
                </w:rPr>
                <w:t>www.leicester.gov.uk/governors</w:t>
              </w:r>
            </w:hyperlink>
          </w:p>
          <w:p w14:paraId="6B7B188B" w14:textId="77777777" w:rsidR="00432386" w:rsidRDefault="00432386" w:rsidP="00432386">
            <w:pPr>
              <w:spacing w:after="0" w:line="240" w:lineRule="auto"/>
              <w:rPr>
                <w:rFonts w:cs="Arial"/>
              </w:rPr>
            </w:pPr>
          </w:p>
          <w:p w14:paraId="6C698295" w14:textId="77777777" w:rsidR="00432386" w:rsidRPr="00101AF2" w:rsidRDefault="00432386" w:rsidP="00432386">
            <w:pPr>
              <w:spacing w:after="0" w:line="240" w:lineRule="auto"/>
              <w:rPr>
                <w:rFonts w:cs="Arial"/>
              </w:rPr>
            </w:pPr>
          </w:p>
        </w:tc>
      </w:tr>
      <w:tr w:rsidR="00432386" w:rsidRPr="00101AF2" w14:paraId="38DC6CDE" w14:textId="77777777" w:rsidTr="00180533">
        <w:tc>
          <w:tcPr>
            <w:tcW w:w="879" w:type="pct"/>
            <w:shd w:val="clear" w:color="auto" w:fill="CCCCCC"/>
          </w:tcPr>
          <w:p w14:paraId="32FF5541" w14:textId="77777777" w:rsidR="00432386" w:rsidRPr="00101AF2" w:rsidRDefault="00432386" w:rsidP="00432386">
            <w:pPr>
              <w:spacing w:after="0" w:line="240" w:lineRule="auto"/>
              <w:rPr>
                <w:rFonts w:cs="Arial"/>
                <w:b/>
              </w:rPr>
            </w:pPr>
            <w:r>
              <w:rPr>
                <w:rFonts w:cs="Arial"/>
                <w:b/>
              </w:rPr>
              <w:t xml:space="preserve">Lead Officer </w:t>
            </w:r>
            <w:r w:rsidRPr="00101AF2">
              <w:rPr>
                <w:rFonts w:cs="Arial"/>
                <w:b/>
              </w:rPr>
              <w:t>Contact Details</w:t>
            </w:r>
          </w:p>
          <w:p w14:paraId="08766799" w14:textId="77777777" w:rsidR="00432386" w:rsidRPr="00101AF2" w:rsidRDefault="00432386" w:rsidP="00432386">
            <w:pPr>
              <w:spacing w:after="0" w:line="240" w:lineRule="auto"/>
              <w:rPr>
                <w:rFonts w:cs="Arial"/>
                <w:b/>
              </w:rPr>
            </w:pPr>
          </w:p>
        </w:tc>
        <w:tc>
          <w:tcPr>
            <w:tcW w:w="4121" w:type="pct"/>
            <w:shd w:val="clear" w:color="auto" w:fill="auto"/>
          </w:tcPr>
          <w:p w14:paraId="417108E9" w14:textId="77777777" w:rsidR="00432386" w:rsidRDefault="00432386" w:rsidP="00432386">
            <w:pPr>
              <w:shd w:val="clear" w:color="auto" w:fill="FFFFFF"/>
              <w:spacing w:after="0" w:line="240" w:lineRule="auto"/>
              <w:rPr>
                <w:rFonts w:cs="Arial"/>
                <w:color w:val="000000"/>
              </w:rPr>
            </w:pPr>
            <w:r>
              <w:rPr>
                <w:rFonts w:cs="Arial"/>
                <w:color w:val="000000"/>
              </w:rPr>
              <w:t>Janet Chadbourn</w:t>
            </w:r>
          </w:p>
          <w:p w14:paraId="286FB28E" w14:textId="77777777" w:rsidR="00432386" w:rsidRDefault="00432386" w:rsidP="00432386">
            <w:pPr>
              <w:shd w:val="clear" w:color="auto" w:fill="FFFFFF"/>
              <w:spacing w:after="0" w:line="240" w:lineRule="auto"/>
              <w:rPr>
                <w:rFonts w:cs="Arial"/>
                <w:color w:val="000000"/>
              </w:rPr>
            </w:pPr>
            <w:r>
              <w:rPr>
                <w:rFonts w:cs="Arial"/>
                <w:color w:val="000000"/>
              </w:rPr>
              <w:t>Governor Services Manager</w:t>
            </w:r>
          </w:p>
          <w:p w14:paraId="6021B83E" w14:textId="77777777" w:rsidR="00432386" w:rsidRDefault="00432386" w:rsidP="00432386">
            <w:pPr>
              <w:shd w:val="clear" w:color="auto" w:fill="FFFFFF"/>
              <w:spacing w:after="0" w:line="240" w:lineRule="auto"/>
              <w:rPr>
                <w:rFonts w:cs="Arial"/>
                <w:color w:val="000000"/>
              </w:rPr>
            </w:pPr>
          </w:p>
          <w:p w14:paraId="08A60761" w14:textId="77777777" w:rsidR="00432386" w:rsidRDefault="00D9561C" w:rsidP="00432386">
            <w:pPr>
              <w:shd w:val="clear" w:color="auto" w:fill="FFFFFF"/>
              <w:spacing w:after="0" w:line="240" w:lineRule="auto"/>
              <w:rPr>
                <w:rFonts w:cs="Arial"/>
                <w:color w:val="000000"/>
              </w:rPr>
            </w:pPr>
            <w:hyperlink r:id="rId19" w:history="1">
              <w:r w:rsidR="00432386" w:rsidRPr="00CA711F">
                <w:rPr>
                  <w:rStyle w:val="Hyperlink"/>
                  <w:rFonts w:cs="Arial"/>
                </w:rPr>
                <w:t>Janet.chadbourn@leicester.gov.uk</w:t>
              </w:r>
            </w:hyperlink>
          </w:p>
          <w:p w14:paraId="6475DA72" w14:textId="77777777" w:rsidR="00432386" w:rsidRDefault="00432386" w:rsidP="00432386">
            <w:pPr>
              <w:shd w:val="clear" w:color="auto" w:fill="FFFFFF"/>
              <w:spacing w:after="0" w:line="240" w:lineRule="auto"/>
              <w:rPr>
                <w:rFonts w:cs="Arial"/>
                <w:color w:val="000000"/>
              </w:rPr>
            </w:pPr>
          </w:p>
          <w:p w14:paraId="184A28D3" w14:textId="77777777" w:rsidR="00432386" w:rsidRPr="00101AF2" w:rsidRDefault="00432386" w:rsidP="00432386">
            <w:pPr>
              <w:shd w:val="clear" w:color="auto" w:fill="FFFFFF"/>
              <w:spacing w:after="0" w:line="240" w:lineRule="auto"/>
              <w:rPr>
                <w:rFonts w:cs="Arial"/>
                <w:color w:val="000000"/>
              </w:rPr>
            </w:pPr>
          </w:p>
          <w:p w14:paraId="700CDF38" w14:textId="77777777" w:rsidR="00432386" w:rsidRPr="00101AF2" w:rsidRDefault="00432386" w:rsidP="00432386">
            <w:pPr>
              <w:spacing w:after="0" w:line="240" w:lineRule="auto"/>
              <w:rPr>
                <w:rFonts w:cs="Arial"/>
              </w:rPr>
            </w:pPr>
          </w:p>
        </w:tc>
      </w:tr>
    </w:tbl>
    <w:p w14:paraId="7B494E7F" w14:textId="77777777" w:rsidR="00432386" w:rsidRPr="00101AF2" w:rsidRDefault="00432386" w:rsidP="00432386">
      <w:pPr>
        <w:spacing w:after="0" w:line="240" w:lineRule="auto"/>
        <w:rPr>
          <w:rFonts w:cs="Arial"/>
        </w:rPr>
      </w:pPr>
    </w:p>
    <w:p w14:paraId="503AA49E" w14:textId="77777777" w:rsidR="00C3230B" w:rsidRDefault="00C3230B">
      <w:pPr>
        <w:rPr>
          <w:b/>
        </w:rPr>
      </w:pPr>
      <w:r>
        <w:rPr>
          <w:b/>
        </w:rPr>
        <w:br w:type="page"/>
      </w:r>
    </w:p>
    <w:p w14:paraId="260D22BE" w14:textId="4EC00763" w:rsidR="00C3230B" w:rsidRPr="00F26964" w:rsidRDefault="00C3230B" w:rsidP="00C3230B">
      <w:pPr>
        <w:spacing w:after="0" w:line="240" w:lineRule="auto"/>
        <w:rPr>
          <w:b/>
          <w:szCs w:val="24"/>
        </w:rPr>
      </w:pPr>
      <w:r w:rsidRPr="00F26964">
        <w:rPr>
          <w:b/>
          <w:szCs w:val="24"/>
        </w:rPr>
        <w:t xml:space="preserve">AUTUMN TERM 2022 INDIVIDUAL GOVERNING </w:t>
      </w:r>
      <w:r w:rsidR="0003701C">
        <w:rPr>
          <w:b/>
          <w:szCs w:val="24"/>
        </w:rPr>
        <w:t>BOARD</w:t>
      </w:r>
      <w:r w:rsidRPr="00F26964">
        <w:rPr>
          <w:b/>
          <w:szCs w:val="24"/>
        </w:rPr>
        <w:t xml:space="preserve"> MEETINGS</w:t>
      </w:r>
    </w:p>
    <w:p w14:paraId="60FAA37F" w14:textId="2A819C0D" w:rsidR="00C3230B" w:rsidRDefault="00C3230B" w:rsidP="00C3230B">
      <w:pPr>
        <w:spacing w:after="0" w:line="240" w:lineRule="auto"/>
        <w:rPr>
          <w:b/>
          <w:szCs w:val="24"/>
        </w:rPr>
      </w:pPr>
      <w:r w:rsidRPr="00F26964">
        <w:rPr>
          <w:b/>
          <w:szCs w:val="24"/>
        </w:rPr>
        <w:t xml:space="preserve">PAPER </w:t>
      </w:r>
      <w:r>
        <w:rPr>
          <w:b/>
          <w:szCs w:val="24"/>
        </w:rPr>
        <w:t>5</w:t>
      </w:r>
      <w:r w:rsidRPr="00F26964">
        <w:rPr>
          <w:b/>
          <w:szCs w:val="24"/>
        </w:rPr>
        <w:t xml:space="preserve"> </w:t>
      </w:r>
    </w:p>
    <w:p w14:paraId="494C659B" w14:textId="77777777" w:rsidR="009A75DF" w:rsidRPr="00F26964" w:rsidRDefault="009A75DF" w:rsidP="00C3230B">
      <w:pPr>
        <w:spacing w:after="0" w:line="240" w:lineRule="auto"/>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8618"/>
      </w:tblGrid>
      <w:tr w:rsidR="00C3230B" w:rsidRPr="00101AF2" w14:paraId="6574D194" w14:textId="77777777" w:rsidTr="0030068B">
        <w:tc>
          <w:tcPr>
            <w:tcW w:w="879" w:type="pct"/>
            <w:shd w:val="clear" w:color="auto" w:fill="CCCCCC"/>
          </w:tcPr>
          <w:p w14:paraId="7B1C2D16" w14:textId="77777777" w:rsidR="00C3230B" w:rsidRPr="00101AF2" w:rsidRDefault="00C3230B" w:rsidP="00C3230B">
            <w:pPr>
              <w:spacing w:after="0" w:line="240" w:lineRule="auto"/>
              <w:rPr>
                <w:rFonts w:cs="Arial"/>
                <w:b/>
              </w:rPr>
            </w:pPr>
            <w:r w:rsidRPr="00101AF2">
              <w:rPr>
                <w:rFonts w:cs="Arial"/>
                <w:b/>
              </w:rPr>
              <w:t>Title/Topic</w:t>
            </w:r>
          </w:p>
          <w:p w14:paraId="02FA9730" w14:textId="77777777" w:rsidR="00C3230B" w:rsidRPr="00101AF2" w:rsidRDefault="00C3230B" w:rsidP="00C3230B">
            <w:pPr>
              <w:spacing w:after="0" w:line="240" w:lineRule="auto"/>
              <w:rPr>
                <w:rFonts w:cs="Arial"/>
              </w:rPr>
            </w:pPr>
          </w:p>
        </w:tc>
        <w:tc>
          <w:tcPr>
            <w:tcW w:w="4121" w:type="pct"/>
            <w:shd w:val="clear" w:color="auto" w:fill="auto"/>
          </w:tcPr>
          <w:p w14:paraId="6286B905" w14:textId="77777777" w:rsidR="00C3230B" w:rsidRPr="00101AF2" w:rsidRDefault="00C3230B" w:rsidP="00C3230B">
            <w:pPr>
              <w:spacing w:after="0" w:line="240" w:lineRule="auto"/>
              <w:rPr>
                <w:rFonts w:cs="Arial"/>
                <w:b/>
              </w:rPr>
            </w:pPr>
            <w:r>
              <w:rPr>
                <w:rFonts w:cs="Arial"/>
                <w:b/>
              </w:rPr>
              <w:t xml:space="preserve"> Headteacher Performance Management</w:t>
            </w:r>
          </w:p>
        </w:tc>
      </w:tr>
      <w:tr w:rsidR="00C3230B" w:rsidRPr="004D06A2" w14:paraId="53DB9B7F" w14:textId="77777777" w:rsidTr="0030068B">
        <w:tc>
          <w:tcPr>
            <w:tcW w:w="879" w:type="pct"/>
            <w:shd w:val="clear" w:color="auto" w:fill="CCCCCC"/>
          </w:tcPr>
          <w:p w14:paraId="4D9906A9" w14:textId="77777777" w:rsidR="00C3230B" w:rsidRDefault="00C3230B" w:rsidP="00C3230B">
            <w:pPr>
              <w:spacing w:after="0" w:line="240" w:lineRule="auto"/>
              <w:rPr>
                <w:rFonts w:cs="Arial"/>
                <w:b/>
              </w:rPr>
            </w:pPr>
            <w:r w:rsidRPr="00101AF2">
              <w:rPr>
                <w:rFonts w:cs="Arial"/>
                <w:b/>
              </w:rPr>
              <w:t>Target Group</w:t>
            </w:r>
          </w:p>
          <w:p w14:paraId="02A170D1" w14:textId="77777777" w:rsidR="00C3230B" w:rsidRPr="00101AF2" w:rsidRDefault="00C3230B" w:rsidP="00C3230B">
            <w:pPr>
              <w:spacing w:after="0" w:line="240" w:lineRule="auto"/>
              <w:rPr>
                <w:rFonts w:cs="Arial"/>
                <w:b/>
              </w:rPr>
            </w:pPr>
          </w:p>
        </w:tc>
        <w:tc>
          <w:tcPr>
            <w:tcW w:w="4121" w:type="pct"/>
            <w:shd w:val="clear" w:color="auto" w:fill="auto"/>
          </w:tcPr>
          <w:p w14:paraId="0671B93A" w14:textId="77777777" w:rsidR="00C3230B" w:rsidRPr="004D06A2" w:rsidRDefault="00C3230B" w:rsidP="00C3230B">
            <w:pPr>
              <w:spacing w:after="0" w:line="240" w:lineRule="auto"/>
              <w:rPr>
                <w:rFonts w:cs="Arial"/>
                <w:b/>
                <w:bCs/>
              </w:rPr>
            </w:pPr>
            <w:r w:rsidRPr="00AC58EA">
              <w:rPr>
                <w:rFonts w:cs="Arial"/>
                <w:b/>
                <w:bCs/>
              </w:rPr>
              <w:t>All governing boards and local governing boards with delegated responsibilities</w:t>
            </w:r>
          </w:p>
        </w:tc>
      </w:tr>
      <w:tr w:rsidR="00C3230B" w:rsidRPr="00101AF2" w14:paraId="28C84478" w14:textId="77777777" w:rsidTr="0030068B">
        <w:tc>
          <w:tcPr>
            <w:tcW w:w="879" w:type="pct"/>
            <w:shd w:val="clear" w:color="auto" w:fill="CCCCCC"/>
          </w:tcPr>
          <w:p w14:paraId="2AE9352A" w14:textId="77777777" w:rsidR="00C3230B" w:rsidRDefault="00C3230B" w:rsidP="00C3230B">
            <w:pPr>
              <w:spacing w:after="0" w:line="240" w:lineRule="auto"/>
              <w:rPr>
                <w:rFonts w:cs="Arial"/>
                <w:b/>
              </w:rPr>
            </w:pPr>
            <w:r w:rsidRPr="00101AF2">
              <w:rPr>
                <w:rFonts w:cs="Arial"/>
                <w:b/>
              </w:rPr>
              <w:t>S</w:t>
            </w:r>
            <w:r>
              <w:rPr>
                <w:rFonts w:cs="Arial"/>
                <w:b/>
              </w:rPr>
              <w:t xml:space="preserve">tatus of Item </w:t>
            </w:r>
          </w:p>
          <w:p w14:paraId="4FA9553D" w14:textId="77777777" w:rsidR="00C3230B" w:rsidRPr="00101AF2" w:rsidRDefault="00C3230B" w:rsidP="00C3230B">
            <w:pPr>
              <w:spacing w:after="0" w:line="240" w:lineRule="auto"/>
              <w:rPr>
                <w:rFonts w:cs="Arial"/>
                <w:b/>
              </w:rPr>
            </w:pPr>
          </w:p>
        </w:tc>
        <w:tc>
          <w:tcPr>
            <w:tcW w:w="4121" w:type="pct"/>
            <w:shd w:val="clear" w:color="auto" w:fill="auto"/>
          </w:tcPr>
          <w:p w14:paraId="2E37DBDB" w14:textId="77777777" w:rsidR="00C3230B" w:rsidRPr="00F17C02" w:rsidRDefault="00C3230B" w:rsidP="00C3230B">
            <w:pPr>
              <w:shd w:val="clear" w:color="auto" w:fill="FFFFFF"/>
              <w:spacing w:after="0" w:line="240" w:lineRule="auto"/>
              <w:rPr>
                <w:rFonts w:cs="Arial"/>
                <w:b/>
                <w:color w:val="FF0000"/>
              </w:rPr>
            </w:pPr>
            <w:r>
              <w:rPr>
                <w:rFonts w:cs="Arial"/>
                <w:b/>
              </w:rPr>
              <w:t xml:space="preserve"> </w:t>
            </w:r>
            <w:r w:rsidRPr="00F17C02">
              <w:rPr>
                <w:rFonts w:cs="Arial"/>
                <w:b/>
                <w:color w:val="FF0000"/>
              </w:rPr>
              <w:t>Action</w:t>
            </w:r>
          </w:p>
          <w:p w14:paraId="2FFA1A1B" w14:textId="77777777" w:rsidR="00C3230B" w:rsidRPr="00101AF2" w:rsidRDefault="00C3230B" w:rsidP="00C3230B">
            <w:pPr>
              <w:shd w:val="clear" w:color="auto" w:fill="FFFFFF"/>
              <w:spacing w:after="0" w:line="240" w:lineRule="auto"/>
              <w:rPr>
                <w:rFonts w:cs="Arial"/>
                <w:color w:val="000000"/>
              </w:rPr>
            </w:pPr>
          </w:p>
        </w:tc>
      </w:tr>
      <w:tr w:rsidR="00C3230B" w:rsidRPr="00101AF2" w14:paraId="29ED0ED6" w14:textId="77777777" w:rsidTr="0030068B">
        <w:tc>
          <w:tcPr>
            <w:tcW w:w="879" w:type="pct"/>
            <w:shd w:val="clear" w:color="auto" w:fill="CCCCCC"/>
          </w:tcPr>
          <w:p w14:paraId="25F76E16" w14:textId="77777777" w:rsidR="00C3230B" w:rsidRPr="00101AF2" w:rsidRDefault="00C3230B" w:rsidP="00C3230B">
            <w:pPr>
              <w:spacing w:after="0" w:line="240" w:lineRule="auto"/>
              <w:rPr>
                <w:rFonts w:cs="Arial"/>
                <w:b/>
              </w:rPr>
            </w:pPr>
            <w:r w:rsidRPr="00101AF2">
              <w:rPr>
                <w:rFonts w:cs="Arial"/>
                <w:b/>
              </w:rPr>
              <w:t>Key points</w:t>
            </w:r>
          </w:p>
          <w:p w14:paraId="20470834" w14:textId="77777777" w:rsidR="00C3230B" w:rsidRPr="00101AF2" w:rsidRDefault="00C3230B" w:rsidP="00C3230B">
            <w:pPr>
              <w:spacing w:after="0" w:line="240" w:lineRule="auto"/>
              <w:rPr>
                <w:rFonts w:cs="Arial"/>
                <w:b/>
              </w:rPr>
            </w:pPr>
          </w:p>
          <w:p w14:paraId="60126DEF" w14:textId="77777777" w:rsidR="00C3230B" w:rsidRPr="00101AF2" w:rsidRDefault="00C3230B" w:rsidP="00C3230B">
            <w:pPr>
              <w:spacing w:after="0" w:line="240" w:lineRule="auto"/>
              <w:rPr>
                <w:rFonts w:cs="Arial"/>
                <w:b/>
              </w:rPr>
            </w:pPr>
          </w:p>
          <w:p w14:paraId="3E1048C2" w14:textId="77777777" w:rsidR="00C3230B" w:rsidRDefault="00C3230B" w:rsidP="00C3230B">
            <w:pPr>
              <w:spacing w:after="0" w:line="240" w:lineRule="auto"/>
              <w:rPr>
                <w:rFonts w:cs="Arial"/>
                <w:b/>
              </w:rPr>
            </w:pPr>
          </w:p>
          <w:p w14:paraId="11C419A3" w14:textId="77777777" w:rsidR="00C3230B" w:rsidRDefault="00C3230B" w:rsidP="00C3230B">
            <w:pPr>
              <w:spacing w:after="0" w:line="240" w:lineRule="auto"/>
              <w:rPr>
                <w:rFonts w:cs="Arial"/>
                <w:b/>
              </w:rPr>
            </w:pPr>
          </w:p>
          <w:p w14:paraId="2B184FEB" w14:textId="77777777" w:rsidR="00C3230B" w:rsidRDefault="00C3230B" w:rsidP="00C3230B">
            <w:pPr>
              <w:spacing w:after="0" w:line="240" w:lineRule="auto"/>
              <w:rPr>
                <w:rFonts w:cs="Arial"/>
                <w:b/>
              </w:rPr>
            </w:pPr>
          </w:p>
          <w:p w14:paraId="5EBEABB5" w14:textId="77777777" w:rsidR="00C3230B" w:rsidRDefault="00C3230B" w:rsidP="00C3230B">
            <w:pPr>
              <w:spacing w:after="0" w:line="240" w:lineRule="auto"/>
              <w:rPr>
                <w:rFonts w:cs="Arial"/>
                <w:b/>
              </w:rPr>
            </w:pPr>
          </w:p>
          <w:p w14:paraId="53CE2794" w14:textId="77777777" w:rsidR="00C3230B" w:rsidRDefault="00C3230B" w:rsidP="00C3230B">
            <w:pPr>
              <w:spacing w:after="0" w:line="240" w:lineRule="auto"/>
              <w:rPr>
                <w:rFonts w:cs="Arial"/>
                <w:b/>
              </w:rPr>
            </w:pPr>
          </w:p>
          <w:p w14:paraId="26D13707" w14:textId="77777777" w:rsidR="00C3230B" w:rsidRDefault="00C3230B" w:rsidP="00C3230B">
            <w:pPr>
              <w:spacing w:after="0" w:line="240" w:lineRule="auto"/>
              <w:rPr>
                <w:rFonts w:cs="Arial"/>
                <w:b/>
              </w:rPr>
            </w:pPr>
          </w:p>
          <w:p w14:paraId="4338CE5A" w14:textId="77777777" w:rsidR="00C3230B" w:rsidRPr="00101AF2" w:rsidRDefault="00C3230B" w:rsidP="00C3230B">
            <w:pPr>
              <w:spacing w:after="0" w:line="240" w:lineRule="auto"/>
              <w:rPr>
                <w:rFonts w:cs="Arial"/>
                <w:b/>
              </w:rPr>
            </w:pPr>
          </w:p>
        </w:tc>
        <w:tc>
          <w:tcPr>
            <w:tcW w:w="4121" w:type="pct"/>
            <w:shd w:val="clear" w:color="auto" w:fill="auto"/>
          </w:tcPr>
          <w:p w14:paraId="75511F1F" w14:textId="77777777" w:rsidR="00C3230B" w:rsidRDefault="00C3230B" w:rsidP="00C3230B">
            <w:pPr>
              <w:spacing w:after="0" w:line="240" w:lineRule="auto"/>
              <w:rPr>
                <w:rFonts w:cs="Arial"/>
                <w:b/>
              </w:rPr>
            </w:pPr>
            <w:r w:rsidRPr="00101AF2">
              <w:rPr>
                <w:rFonts w:cs="Arial"/>
                <w:b/>
              </w:rPr>
              <w:t xml:space="preserve">Background </w:t>
            </w:r>
          </w:p>
          <w:p w14:paraId="4423CC97" w14:textId="2752B108" w:rsidR="00C3230B" w:rsidRPr="004D06A2" w:rsidRDefault="00C3230B" w:rsidP="00C3230B">
            <w:pPr>
              <w:pStyle w:val="Default"/>
            </w:pPr>
            <w:r w:rsidRPr="004D06A2">
              <w:t>Governing bo</w:t>
            </w:r>
            <w:r>
              <w:t>ards</w:t>
            </w:r>
            <w:r w:rsidRPr="004D06A2">
              <w:t xml:space="preserve"> </w:t>
            </w:r>
            <w:r w:rsidR="0065763F">
              <w:t xml:space="preserve">should </w:t>
            </w:r>
            <w:r w:rsidRPr="004D06A2">
              <w:t>arrange to carry out the annual headteacher performance management process, to be completed by 31</w:t>
            </w:r>
            <w:r w:rsidRPr="004D06A2">
              <w:rPr>
                <w:vertAlign w:val="superscript"/>
              </w:rPr>
              <w:t>st</w:t>
            </w:r>
            <w:r w:rsidRPr="004D06A2">
              <w:t xml:space="preserve"> December 202</w:t>
            </w:r>
            <w:r>
              <w:t>2</w:t>
            </w:r>
            <w:r w:rsidRPr="004D06A2">
              <w:t xml:space="preserve">. </w:t>
            </w:r>
          </w:p>
          <w:p w14:paraId="2C6C9F17" w14:textId="77777777" w:rsidR="00C3230B" w:rsidRPr="004D06A2" w:rsidRDefault="00C3230B" w:rsidP="00C3230B">
            <w:pPr>
              <w:pStyle w:val="Default"/>
            </w:pPr>
            <w:r w:rsidRPr="004D06A2">
              <w:t xml:space="preserve"> </w:t>
            </w:r>
          </w:p>
          <w:p w14:paraId="5E1FEDDA" w14:textId="77777777" w:rsidR="00C3230B" w:rsidRPr="004D06A2" w:rsidRDefault="00C3230B" w:rsidP="00C3230B">
            <w:pPr>
              <w:spacing w:after="0" w:line="240" w:lineRule="auto"/>
              <w:rPr>
                <w:rFonts w:cs="Arial"/>
                <w:b/>
              </w:rPr>
            </w:pPr>
            <w:r w:rsidRPr="00FE2D0A">
              <w:t xml:space="preserve">Governing boards and trusts are encouraged to respond flexibly and pragmatically, given that the performance management objectives of teachers and leaders are still likely to have been impacted by </w:t>
            </w:r>
            <w:r>
              <w:t>the pandemic</w:t>
            </w:r>
            <w:r w:rsidRPr="00FE2D0A">
              <w:t xml:space="preserve">. it is </w:t>
            </w:r>
            <w:r>
              <w:t xml:space="preserve">still </w:t>
            </w:r>
            <w:r w:rsidRPr="00FE2D0A">
              <w:t xml:space="preserve">likely to be the case that </w:t>
            </w:r>
            <w:r>
              <w:t>some</w:t>
            </w:r>
            <w:r w:rsidRPr="00FE2D0A">
              <w:t xml:space="preserve"> objectives set for teachers and leaders will </w:t>
            </w:r>
            <w:r>
              <w:t xml:space="preserve">have </w:t>
            </w:r>
            <w:r w:rsidRPr="00FE2D0A">
              <w:t>be</w:t>
            </w:r>
            <w:r>
              <w:t>en</w:t>
            </w:r>
            <w:r w:rsidRPr="00FE2D0A">
              <w:t xml:space="preserve"> adversely affected by the inability of teachers and leaders to work towards their objectives during a substantial part of the performance management cycle.</w:t>
            </w:r>
          </w:p>
          <w:p w14:paraId="09F49C64" w14:textId="77777777" w:rsidR="00C3230B" w:rsidRPr="00101AF2" w:rsidRDefault="00C3230B" w:rsidP="00C3230B">
            <w:pPr>
              <w:spacing w:after="0" w:line="240" w:lineRule="auto"/>
              <w:rPr>
                <w:rFonts w:cs="Arial"/>
                <w:b/>
              </w:rPr>
            </w:pPr>
          </w:p>
          <w:p w14:paraId="082053CA" w14:textId="77777777" w:rsidR="00C3230B" w:rsidRDefault="00C3230B" w:rsidP="00C3230B">
            <w:pPr>
              <w:spacing w:after="0" w:line="240" w:lineRule="auto"/>
              <w:rPr>
                <w:rFonts w:cs="Arial"/>
                <w:b/>
              </w:rPr>
            </w:pPr>
            <w:r w:rsidRPr="00101AF2">
              <w:rPr>
                <w:rFonts w:cs="Arial"/>
                <w:b/>
              </w:rPr>
              <w:t>Action Points</w:t>
            </w:r>
          </w:p>
          <w:p w14:paraId="5B3B2D58" w14:textId="77777777" w:rsidR="00C3230B" w:rsidRDefault="00C3230B" w:rsidP="00C3230B">
            <w:pPr>
              <w:spacing w:after="0" w:line="240" w:lineRule="auto"/>
              <w:rPr>
                <w:rFonts w:cs="Arial"/>
              </w:rPr>
            </w:pPr>
            <w:r>
              <w:rPr>
                <w:rFonts w:cs="Arial"/>
              </w:rPr>
              <w:t xml:space="preserve">Governing boards are reminded to; </w:t>
            </w:r>
          </w:p>
          <w:p w14:paraId="08477552" w14:textId="77777777" w:rsidR="00C3230B" w:rsidRDefault="00C3230B" w:rsidP="00C3230B">
            <w:pPr>
              <w:numPr>
                <w:ilvl w:val="0"/>
                <w:numId w:val="1"/>
              </w:numPr>
              <w:spacing w:after="0" w:line="240" w:lineRule="auto"/>
              <w:rPr>
                <w:rFonts w:cs="Arial"/>
              </w:rPr>
            </w:pPr>
            <w:r>
              <w:rPr>
                <w:rFonts w:cs="Arial"/>
              </w:rPr>
              <w:t>appoint 3 governors to undertake the task.</w:t>
            </w:r>
          </w:p>
          <w:p w14:paraId="386C70EE" w14:textId="77777777" w:rsidR="00C3230B" w:rsidRDefault="00C3230B" w:rsidP="00C3230B">
            <w:pPr>
              <w:numPr>
                <w:ilvl w:val="0"/>
                <w:numId w:val="1"/>
              </w:numPr>
              <w:spacing w:after="0" w:line="240" w:lineRule="auto"/>
              <w:rPr>
                <w:rFonts w:cs="Arial"/>
              </w:rPr>
            </w:pPr>
            <w:r w:rsidRPr="008E6790">
              <w:rPr>
                <w:rFonts w:cs="Arial"/>
              </w:rPr>
              <w:t>appoint an External Adviser to support the panel and establish</w:t>
            </w:r>
            <w:r>
              <w:rPr>
                <w:rFonts w:cs="Arial"/>
              </w:rPr>
              <w:t xml:space="preserve"> and agree any costs associated for this work. </w:t>
            </w:r>
            <w:r w:rsidRPr="008E6790">
              <w:rPr>
                <w:rFonts w:cs="Arial"/>
              </w:rPr>
              <w:t xml:space="preserve"> </w:t>
            </w:r>
          </w:p>
          <w:p w14:paraId="33351F65" w14:textId="77777777" w:rsidR="00C3230B" w:rsidRPr="008E6790" w:rsidRDefault="00C3230B" w:rsidP="00C3230B">
            <w:pPr>
              <w:numPr>
                <w:ilvl w:val="0"/>
                <w:numId w:val="1"/>
              </w:numPr>
              <w:spacing w:after="0" w:line="240" w:lineRule="auto"/>
              <w:rPr>
                <w:rFonts w:cs="Arial"/>
              </w:rPr>
            </w:pPr>
            <w:r w:rsidRPr="008E6790">
              <w:rPr>
                <w:rFonts w:cs="Arial"/>
              </w:rPr>
              <w:t xml:space="preserve">Agree a date and time, ensuring the process is </w:t>
            </w:r>
            <w:r>
              <w:rPr>
                <w:rFonts w:cs="Arial"/>
              </w:rPr>
              <w:t>c</w:t>
            </w:r>
            <w:r w:rsidRPr="008E6790">
              <w:rPr>
                <w:rFonts w:cs="Arial"/>
              </w:rPr>
              <w:t>omplete</w:t>
            </w:r>
            <w:r>
              <w:rPr>
                <w:rFonts w:cs="Arial"/>
              </w:rPr>
              <w:t xml:space="preserve">d </w:t>
            </w:r>
            <w:r w:rsidRPr="008E6790">
              <w:rPr>
                <w:rFonts w:cs="Arial"/>
              </w:rPr>
              <w:t>by 31</w:t>
            </w:r>
            <w:r w:rsidRPr="008E6790">
              <w:rPr>
                <w:rFonts w:cs="Arial"/>
                <w:vertAlign w:val="superscript"/>
              </w:rPr>
              <w:t>st</w:t>
            </w:r>
            <w:r w:rsidRPr="008E6790">
              <w:rPr>
                <w:rFonts w:cs="Arial"/>
              </w:rPr>
              <w:t xml:space="preserve"> December 202</w:t>
            </w:r>
            <w:r>
              <w:rPr>
                <w:rFonts w:cs="Arial"/>
              </w:rPr>
              <w:t>2</w:t>
            </w:r>
          </w:p>
          <w:p w14:paraId="180243BB" w14:textId="77777777" w:rsidR="00C3230B" w:rsidRPr="00101AF2" w:rsidRDefault="00C3230B" w:rsidP="00C3230B">
            <w:pPr>
              <w:spacing w:after="0" w:line="240" w:lineRule="auto"/>
              <w:rPr>
                <w:rFonts w:cs="Arial"/>
              </w:rPr>
            </w:pPr>
          </w:p>
        </w:tc>
      </w:tr>
      <w:tr w:rsidR="00C3230B" w:rsidRPr="00101AF2" w14:paraId="09E90165" w14:textId="77777777" w:rsidTr="0030068B">
        <w:trPr>
          <w:trHeight w:val="938"/>
        </w:trPr>
        <w:tc>
          <w:tcPr>
            <w:tcW w:w="879" w:type="pct"/>
            <w:shd w:val="clear" w:color="auto" w:fill="CCCCCC"/>
          </w:tcPr>
          <w:p w14:paraId="065F0089" w14:textId="77777777" w:rsidR="00C3230B" w:rsidRPr="00101AF2" w:rsidRDefault="00C3230B" w:rsidP="00C3230B">
            <w:pPr>
              <w:spacing w:after="0" w:line="240" w:lineRule="auto"/>
              <w:rPr>
                <w:rFonts w:cs="Arial"/>
                <w:b/>
              </w:rPr>
            </w:pPr>
            <w:r w:rsidRPr="00101AF2">
              <w:rPr>
                <w:rFonts w:cs="Arial"/>
                <w:b/>
              </w:rPr>
              <w:t>Sources of further information</w:t>
            </w:r>
            <w:r>
              <w:rPr>
                <w:rFonts w:cs="Arial"/>
                <w:b/>
              </w:rPr>
              <w:t xml:space="preserve"> </w:t>
            </w:r>
          </w:p>
        </w:tc>
        <w:tc>
          <w:tcPr>
            <w:tcW w:w="4121" w:type="pct"/>
            <w:shd w:val="clear" w:color="auto" w:fill="auto"/>
          </w:tcPr>
          <w:p w14:paraId="05A4449D" w14:textId="77777777" w:rsidR="00C3230B" w:rsidRPr="00101AF2" w:rsidRDefault="00C3230B" w:rsidP="00C3230B">
            <w:pPr>
              <w:spacing w:after="0" w:line="240" w:lineRule="auto"/>
              <w:rPr>
                <w:rFonts w:cs="Arial"/>
              </w:rPr>
            </w:pPr>
            <w:r>
              <w:rPr>
                <w:rFonts w:cs="Arial"/>
              </w:rPr>
              <w:t xml:space="preserve">See </w:t>
            </w:r>
            <w:r w:rsidRPr="008E6790">
              <w:rPr>
                <w:rFonts w:cs="Arial"/>
                <w:b/>
                <w:bCs/>
                <w:highlight w:val="yellow"/>
              </w:rPr>
              <w:t>attached</w:t>
            </w:r>
            <w:r>
              <w:rPr>
                <w:rFonts w:cs="Arial"/>
              </w:rPr>
              <w:t xml:space="preserve"> guidance on carrying out the Headteacher’s performance management </w:t>
            </w:r>
          </w:p>
        </w:tc>
      </w:tr>
    </w:tbl>
    <w:p w14:paraId="683068D5" w14:textId="6338E19A" w:rsidR="0077398B" w:rsidRPr="00F26964" w:rsidRDefault="00432386" w:rsidP="0077398B">
      <w:pPr>
        <w:spacing w:after="0" w:line="240" w:lineRule="auto"/>
        <w:rPr>
          <w:b/>
          <w:szCs w:val="24"/>
        </w:rPr>
      </w:pPr>
      <w:r>
        <w:rPr>
          <w:b/>
        </w:rPr>
        <w:br w:type="page"/>
      </w:r>
      <w:r w:rsidR="0077398B" w:rsidRPr="00F26964">
        <w:rPr>
          <w:b/>
          <w:szCs w:val="24"/>
        </w:rPr>
        <w:t xml:space="preserve">AUTUMN TERM 2022 INDIVIDUAL GOVERNING </w:t>
      </w:r>
      <w:r w:rsidR="0003701C">
        <w:rPr>
          <w:b/>
          <w:szCs w:val="24"/>
        </w:rPr>
        <w:t>BOARD</w:t>
      </w:r>
      <w:r w:rsidR="0077398B" w:rsidRPr="00F26964">
        <w:rPr>
          <w:b/>
          <w:szCs w:val="24"/>
        </w:rPr>
        <w:t xml:space="preserve"> MEETINGS</w:t>
      </w:r>
    </w:p>
    <w:p w14:paraId="603435B5" w14:textId="77777777" w:rsidR="0077398B" w:rsidRDefault="0077398B" w:rsidP="0077398B">
      <w:pPr>
        <w:spacing w:after="0" w:line="240" w:lineRule="auto"/>
        <w:rPr>
          <w:b/>
          <w:szCs w:val="24"/>
        </w:rPr>
      </w:pPr>
      <w:r w:rsidRPr="00F26964">
        <w:rPr>
          <w:b/>
          <w:szCs w:val="24"/>
        </w:rPr>
        <w:t xml:space="preserve">PAPER </w:t>
      </w:r>
      <w:r>
        <w:rPr>
          <w:b/>
          <w:szCs w:val="24"/>
        </w:rPr>
        <w:t>6</w:t>
      </w:r>
    </w:p>
    <w:p w14:paraId="1235202D" w14:textId="77777777" w:rsidR="0077398B" w:rsidRPr="00956D4C" w:rsidRDefault="0077398B" w:rsidP="0077398B">
      <w:pPr>
        <w:spacing w:after="0" w:line="240"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8618"/>
      </w:tblGrid>
      <w:tr w:rsidR="0077398B" w:rsidRPr="0074049F" w14:paraId="51D6D1F9" w14:textId="77777777" w:rsidTr="00445C43">
        <w:tc>
          <w:tcPr>
            <w:tcW w:w="879" w:type="pct"/>
            <w:shd w:val="clear" w:color="auto" w:fill="CCCCCC"/>
          </w:tcPr>
          <w:p w14:paraId="1B200DDB" w14:textId="77777777" w:rsidR="0077398B" w:rsidRPr="0077398B" w:rsidRDefault="0077398B" w:rsidP="0077398B">
            <w:pPr>
              <w:spacing w:after="0" w:line="240" w:lineRule="auto"/>
              <w:rPr>
                <w:rFonts w:cs="Arial"/>
                <w:b/>
                <w:szCs w:val="24"/>
              </w:rPr>
            </w:pPr>
            <w:r w:rsidRPr="0077398B">
              <w:rPr>
                <w:rFonts w:cs="Arial"/>
                <w:b/>
                <w:szCs w:val="24"/>
              </w:rPr>
              <w:t>Title/Topic</w:t>
            </w:r>
          </w:p>
          <w:p w14:paraId="37C0442E" w14:textId="77777777" w:rsidR="0077398B" w:rsidRPr="0077398B" w:rsidRDefault="0077398B" w:rsidP="0077398B">
            <w:pPr>
              <w:spacing w:after="0" w:line="240" w:lineRule="auto"/>
              <w:rPr>
                <w:rFonts w:cs="Arial"/>
                <w:szCs w:val="24"/>
              </w:rPr>
            </w:pPr>
          </w:p>
        </w:tc>
        <w:tc>
          <w:tcPr>
            <w:tcW w:w="4121" w:type="pct"/>
            <w:shd w:val="clear" w:color="auto" w:fill="auto"/>
          </w:tcPr>
          <w:p w14:paraId="66046656" w14:textId="77777777" w:rsidR="0077398B" w:rsidRPr="0077398B" w:rsidRDefault="0077398B" w:rsidP="0077398B">
            <w:pPr>
              <w:spacing w:after="0" w:line="240" w:lineRule="auto"/>
              <w:rPr>
                <w:rFonts w:cs="Arial"/>
                <w:b/>
                <w:szCs w:val="24"/>
              </w:rPr>
            </w:pPr>
            <w:r w:rsidRPr="0077398B">
              <w:rPr>
                <w:rFonts w:cs="Arial"/>
                <w:b/>
                <w:szCs w:val="24"/>
              </w:rPr>
              <w:t>Formal Collaboration Arrangements between Governing Boards</w:t>
            </w:r>
          </w:p>
        </w:tc>
      </w:tr>
      <w:tr w:rsidR="0077398B" w:rsidRPr="0074049F" w14:paraId="2352F3CB" w14:textId="77777777" w:rsidTr="00445C43">
        <w:tc>
          <w:tcPr>
            <w:tcW w:w="879" w:type="pct"/>
            <w:shd w:val="clear" w:color="auto" w:fill="CCCCCC"/>
          </w:tcPr>
          <w:p w14:paraId="39422A67" w14:textId="77777777" w:rsidR="0077398B" w:rsidRPr="0077398B" w:rsidRDefault="0077398B" w:rsidP="0077398B">
            <w:pPr>
              <w:spacing w:after="0" w:line="240" w:lineRule="auto"/>
              <w:rPr>
                <w:rFonts w:cs="Arial"/>
                <w:b/>
                <w:szCs w:val="24"/>
              </w:rPr>
            </w:pPr>
            <w:r w:rsidRPr="0077398B">
              <w:rPr>
                <w:rFonts w:cs="Arial"/>
                <w:b/>
                <w:szCs w:val="24"/>
              </w:rPr>
              <w:t>Target Group</w:t>
            </w:r>
          </w:p>
          <w:p w14:paraId="3A618F4E" w14:textId="77777777" w:rsidR="0077398B" w:rsidRPr="0077398B" w:rsidRDefault="0077398B" w:rsidP="0077398B">
            <w:pPr>
              <w:spacing w:after="0" w:line="240" w:lineRule="auto"/>
              <w:rPr>
                <w:rFonts w:cs="Arial"/>
                <w:b/>
                <w:szCs w:val="24"/>
              </w:rPr>
            </w:pPr>
          </w:p>
        </w:tc>
        <w:tc>
          <w:tcPr>
            <w:tcW w:w="4121" w:type="pct"/>
            <w:shd w:val="clear" w:color="auto" w:fill="auto"/>
          </w:tcPr>
          <w:p w14:paraId="4BC36DAA" w14:textId="56E95B87" w:rsidR="0077398B" w:rsidRPr="0077398B" w:rsidRDefault="006102A7" w:rsidP="0077398B">
            <w:pPr>
              <w:spacing w:after="0" w:line="240" w:lineRule="auto"/>
              <w:rPr>
                <w:rFonts w:cs="Arial"/>
                <w:b/>
                <w:szCs w:val="24"/>
              </w:rPr>
            </w:pPr>
            <w:r>
              <w:rPr>
                <w:rFonts w:cs="Arial"/>
                <w:b/>
                <w:szCs w:val="24"/>
              </w:rPr>
              <w:t xml:space="preserve">All </w:t>
            </w:r>
            <w:r w:rsidR="009A75DF">
              <w:rPr>
                <w:rFonts w:cs="Arial"/>
                <w:b/>
                <w:szCs w:val="24"/>
              </w:rPr>
              <w:t>m</w:t>
            </w:r>
            <w:r w:rsidR="0077398B" w:rsidRPr="0077398B">
              <w:rPr>
                <w:rFonts w:cs="Arial"/>
                <w:b/>
                <w:szCs w:val="24"/>
              </w:rPr>
              <w:t xml:space="preserve">aintained </w:t>
            </w:r>
            <w:r w:rsidR="009A75DF">
              <w:rPr>
                <w:rFonts w:cs="Arial"/>
                <w:b/>
                <w:szCs w:val="24"/>
              </w:rPr>
              <w:t>s</w:t>
            </w:r>
            <w:r w:rsidR="0077398B" w:rsidRPr="0077398B">
              <w:rPr>
                <w:rFonts w:cs="Arial"/>
                <w:b/>
                <w:szCs w:val="24"/>
              </w:rPr>
              <w:t xml:space="preserve">chool </w:t>
            </w:r>
            <w:r w:rsidR="009A75DF">
              <w:rPr>
                <w:rFonts w:cs="Arial"/>
                <w:b/>
                <w:szCs w:val="24"/>
              </w:rPr>
              <w:t>g</w:t>
            </w:r>
            <w:r w:rsidR="0077398B" w:rsidRPr="0077398B">
              <w:rPr>
                <w:rFonts w:cs="Arial"/>
                <w:b/>
                <w:szCs w:val="24"/>
              </w:rPr>
              <w:t xml:space="preserve">overning </w:t>
            </w:r>
            <w:r w:rsidR="009A75DF">
              <w:rPr>
                <w:rFonts w:cs="Arial"/>
                <w:b/>
                <w:szCs w:val="24"/>
              </w:rPr>
              <w:t>b</w:t>
            </w:r>
            <w:r w:rsidR="0077398B" w:rsidRPr="0077398B">
              <w:rPr>
                <w:rFonts w:cs="Arial"/>
                <w:b/>
                <w:szCs w:val="24"/>
              </w:rPr>
              <w:t xml:space="preserve">oards </w:t>
            </w:r>
          </w:p>
        </w:tc>
      </w:tr>
      <w:tr w:rsidR="0077398B" w:rsidRPr="0074049F" w14:paraId="0829CA09" w14:textId="77777777" w:rsidTr="00445C43">
        <w:tc>
          <w:tcPr>
            <w:tcW w:w="879" w:type="pct"/>
            <w:shd w:val="clear" w:color="auto" w:fill="CCCCCC"/>
          </w:tcPr>
          <w:p w14:paraId="405F6ED7" w14:textId="77777777" w:rsidR="0077398B" w:rsidRPr="0077398B" w:rsidRDefault="0077398B" w:rsidP="0077398B">
            <w:pPr>
              <w:spacing w:after="0" w:line="240" w:lineRule="auto"/>
              <w:rPr>
                <w:rFonts w:cs="Arial"/>
                <w:b/>
                <w:szCs w:val="24"/>
              </w:rPr>
            </w:pPr>
            <w:r w:rsidRPr="0077398B">
              <w:rPr>
                <w:rFonts w:cs="Arial"/>
                <w:b/>
                <w:szCs w:val="24"/>
              </w:rPr>
              <w:t xml:space="preserve">Status of Item </w:t>
            </w:r>
          </w:p>
          <w:p w14:paraId="282BFB82" w14:textId="77777777" w:rsidR="0077398B" w:rsidRPr="0077398B" w:rsidRDefault="0077398B" w:rsidP="0077398B">
            <w:pPr>
              <w:spacing w:after="0" w:line="240" w:lineRule="auto"/>
              <w:rPr>
                <w:rFonts w:cs="Arial"/>
                <w:b/>
                <w:szCs w:val="24"/>
              </w:rPr>
            </w:pPr>
          </w:p>
        </w:tc>
        <w:tc>
          <w:tcPr>
            <w:tcW w:w="4121" w:type="pct"/>
            <w:shd w:val="clear" w:color="auto" w:fill="auto"/>
          </w:tcPr>
          <w:p w14:paraId="3A5C760E" w14:textId="0035AB1B" w:rsidR="0077398B" w:rsidRPr="0077398B" w:rsidRDefault="0077398B" w:rsidP="0077398B">
            <w:pPr>
              <w:shd w:val="clear" w:color="auto" w:fill="FFFFFF"/>
              <w:spacing w:after="0" w:line="240" w:lineRule="auto"/>
              <w:rPr>
                <w:rFonts w:cs="Arial"/>
                <w:b/>
                <w:color w:val="000000"/>
                <w:szCs w:val="24"/>
              </w:rPr>
            </w:pPr>
            <w:r w:rsidRPr="0077398B">
              <w:rPr>
                <w:rFonts w:cs="Arial"/>
                <w:b/>
                <w:color w:val="FF0000"/>
                <w:szCs w:val="24"/>
              </w:rPr>
              <w:t xml:space="preserve">Discussion and </w:t>
            </w:r>
            <w:r w:rsidR="0065763F">
              <w:rPr>
                <w:rFonts w:cs="Arial"/>
                <w:b/>
                <w:color w:val="FF0000"/>
                <w:szCs w:val="24"/>
              </w:rPr>
              <w:t>a</w:t>
            </w:r>
            <w:r w:rsidRPr="0077398B">
              <w:rPr>
                <w:rFonts w:cs="Arial"/>
                <w:b/>
                <w:color w:val="FF0000"/>
                <w:szCs w:val="24"/>
              </w:rPr>
              <w:t xml:space="preserve">ction </w:t>
            </w:r>
          </w:p>
        </w:tc>
      </w:tr>
      <w:tr w:rsidR="0077398B" w:rsidRPr="0074049F" w14:paraId="756D2B36" w14:textId="77777777" w:rsidTr="00445C43">
        <w:tc>
          <w:tcPr>
            <w:tcW w:w="879" w:type="pct"/>
            <w:shd w:val="clear" w:color="auto" w:fill="CCCCCC"/>
          </w:tcPr>
          <w:p w14:paraId="463871AB" w14:textId="77777777" w:rsidR="0077398B" w:rsidRPr="0077398B" w:rsidRDefault="0077398B" w:rsidP="0077398B">
            <w:pPr>
              <w:spacing w:after="0" w:line="240" w:lineRule="auto"/>
              <w:rPr>
                <w:rFonts w:cs="Arial"/>
                <w:b/>
                <w:szCs w:val="24"/>
              </w:rPr>
            </w:pPr>
            <w:r w:rsidRPr="0077398B">
              <w:rPr>
                <w:rFonts w:cs="Arial"/>
                <w:b/>
                <w:szCs w:val="24"/>
              </w:rPr>
              <w:t>Key action points</w:t>
            </w:r>
          </w:p>
          <w:p w14:paraId="7E6D8203" w14:textId="77777777" w:rsidR="0077398B" w:rsidRPr="0077398B" w:rsidRDefault="0077398B" w:rsidP="0077398B">
            <w:pPr>
              <w:spacing w:after="0" w:line="240" w:lineRule="auto"/>
              <w:rPr>
                <w:rFonts w:cs="Arial"/>
                <w:b/>
                <w:szCs w:val="24"/>
              </w:rPr>
            </w:pPr>
          </w:p>
          <w:p w14:paraId="4A21A593" w14:textId="77777777" w:rsidR="0077398B" w:rsidRPr="0077398B" w:rsidRDefault="0077398B" w:rsidP="0077398B">
            <w:pPr>
              <w:spacing w:after="0" w:line="240" w:lineRule="auto"/>
              <w:rPr>
                <w:rFonts w:cs="Arial"/>
                <w:b/>
                <w:szCs w:val="24"/>
              </w:rPr>
            </w:pPr>
          </w:p>
          <w:p w14:paraId="07D9D53E" w14:textId="77777777" w:rsidR="0077398B" w:rsidRPr="0077398B" w:rsidRDefault="0077398B" w:rsidP="0077398B">
            <w:pPr>
              <w:spacing w:after="0" w:line="240" w:lineRule="auto"/>
              <w:rPr>
                <w:rFonts w:cs="Arial"/>
                <w:b/>
                <w:szCs w:val="24"/>
              </w:rPr>
            </w:pPr>
          </w:p>
        </w:tc>
        <w:tc>
          <w:tcPr>
            <w:tcW w:w="4121" w:type="pct"/>
            <w:shd w:val="clear" w:color="auto" w:fill="auto"/>
          </w:tcPr>
          <w:p w14:paraId="336684CC" w14:textId="439A627E" w:rsidR="00445C43" w:rsidRPr="00445C43" w:rsidRDefault="00445C43" w:rsidP="0077398B">
            <w:pPr>
              <w:spacing w:after="0" w:line="240" w:lineRule="auto"/>
              <w:jc w:val="both"/>
              <w:rPr>
                <w:rFonts w:cs="Arial"/>
                <w:b/>
                <w:bCs/>
                <w:szCs w:val="24"/>
              </w:rPr>
            </w:pPr>
            <w:r w:rsidRPr="00445C43">
              <w:rPr>
                <w:rFonts w:cs="Arial"/>
                <w:b/>
                <w:bCs/>
                <w:szCs w:val="24"/>
              </w:rPr>
              <w:t>Background</w:t>
            </w:r>
          </w:p>
          <w:p w14:paraId="4AD66106" w14:textId="7EDE5B6E" w:rsidR="0077398B" w:rsidRPr="0077398B" w:rsidRDefault="0077398B" w:rsidP="0077398B">
            <w:pPr>
              <w:spacing w:after="0" w:line="240" w:lineRule="auto"/>
              <w:jc w:val="both"/>
              <w:rPr>
                <w:rFonts w:cs="Arial"/>
                <w:szCs w:val="24"/>
              </w:rPr>
            </w:pPr>
            <w:r w:rsidRPr="0077398B">
              <w:rPr>
                <w:rFonts w:cs="Arial"/>
                <w:szCs w:val="24"/>
              </w:rPr>
              <w:t xml:space="preserve">The School Governance (Collaboration) (England) Regulations 2003 allow maintained governing boards to make collaborative arrangements with other maintained governing boards to jointly discharge appropriate statutory duties (Staffing hearings and appeals). </w:t>
            </w:r>
          </w:p>
          <w:p w14:paraId="1D54F12F" w14:textId="77777777" w:rsidR="0077398B" w:rsidRPr="0077398B" w:rsidRDefault="0077398B" w:rsidP="0077398B">
            <w:pPr>
              <w:spacing w:after="0" w:line="240" w:lineRule="auto"/>
              <w:jc w:val="both"/>
              <w:rPr>
                <w:rFonts w:cs="Arial"/>
                <w:szCs w:val="24"/>
              </w:rPr>
            </w:pPr>
          </w:p>
          <w:p w14:paraId="5EB54EEC" w14:textId="77777777" w:rsidR="0077398B" w:rsidRPr="0077398B" w:rsidRDefault="0077398B" w:rsidP="0077398B">
            <w:pPr>
              <w:spacing w:after="0" w:line="240" w:lineRule="auto"/>
              <w:jc w:val="both"/>
              <w:rPr>
                <w:rFonts w:cs="Arial"/>
                <w:szCs w:val="24"/>
              </w:rPr>
            </w:pPr>
            <w:r w:rsidRPr="0077398B">
              <w:rPr>
                <w:rFonts w:cs="Arial"/>
                <w:szCs w:val="24"/>
              </w:rPr>
              <w:t xml:space="preserve">Several governing boards have also set up collaborations to deal with specific staffing issues where it has been difficult to constitute appropriate panels, usually because of insufficient eligible governors or to ensure objectivity in the process. </w:t>
            </w:r>
          </w:p>
          <w:p w14:paraId="6CA18C13" w14:textId="77777777" w:rsidR="0077398B" w:rsidRPr="0077398B" w:rsidRDefault="0077398B" w:rsidP="0077398B">
            <w:pPr>
              <w:spacing w:after="0" w:line="240" w:lineRule="auto"/>
              <w:jc w:val="both"/>
              <w:rPr>
                <w:rFonts w:cs="Arial"/>
                <w:szCs w:val="24"/>
              </w:rPr>
            </w:pPr>
          </w:p>
          <w:p w14:paraId="0C8794AA" w14:textId="77777777" w:rsidR="0077398B" w:rsidRPr="0077398B" w:rsidRDefault="0077398B" w:rsidP="0077398B">
            <w:pPr>
              <w:spacing w:after="0" w:line="240" w:lineRule="auto"/>
              <w:jc w:val="both"/>
              <w:rPr>
                <w:rFonts w:cs="Arial"/>
                <w:szCs w:val="24"/>
              </w:rPr>
            </w:pPr>
            <w:r w:rsidRPr="0077398B">
              <w:rPr>
                <w:rFonts w:cs="Arial"/>
                <w:szCs w:val="24"/>
              </w:rPr>
              <w:t xml:space="preserve">The DfE has confirmed that governing boards can set up collaborative arrangements with other governing boards in anticipation of the need for such an arrangement, particularly in relation to dealing with staffing hearings and appeals. So, an arrangement could be set up in the autumn term to cover the whole of an academic year. </w:t>
            </w:r>
          </w:p>
          <w:p w14:paraId="485EF6A1" w14:textId="77777777" w:rsidR="0077398B" w:rsidRPr="0077398B" w:rsidRDefault="0077398B" w:rsidP="0077398B">
            <w:pPr>
              <w:spacing w:after="0" w:line="240" w:lineRule="auto"/>
              <w:jc w:val="both"/>
              <w:rPr>
                <w:rFonts w:cs="Arial"/>
                <w:szCs w:val="24"/>
              </w:rPr>
            </w:pPr>
          </w:p>
          <w:p w14:paraId="7E285327" w14:textId="77777777" w:rsidR="0077398B" w:rsidRPr="0077398B" w:rsidRDefault="0077398B" w:rsidP="0077398B">
            <w:pPr>
              <w:spacing w:after="0" w:line="240" w:lineRule="auto"/>
              <w:jc w:val="both"/>
              <w:rPr>
                <w:rFonts w:cs="Arial"/>
                <w:szCs w:val="24"/>
              </w:rPr>
            </w:pPr>
            <w:r w:rsidRPr="0077398B">
              <w:rPr>
                <w:rFonts w:cs="Arial"/>
                <w:szCs w:val="24"/>
              </w:rPr>
              <w:t xml:space="preserve">This regulation does not allow a collaborative arrangement to consider pupil exclusions.  </w:t>
            </w:r>
          </w:p>
          <w:p w14:paraId="6C0B091C" w14:textId="77777777" w:rsidR="0077398B" w:rsidRPr="0077398B" w:rsidRDefault="0077398B" w:rsidP="0077398B">
            <w:pPr>
              <w:spacing w:after="0" w:line="240" w:lineRule="auto"/>
              <w:jc w:val="both"/>
              <w:rPr>
                <w:rFonts w:cs="Arial"/>
                <w:szCs w:val="24"/>
              </w:rPr>
            </w:pPr>
          </w:p>
          <w:p w14:paraId="7E696071" w14:textId="77777777" w:rsidR="0077398B" w:rsidRPr="0077398B" w:rsidRDefault="0077398B" w:rsidP="0077398B">
            <w:pPr>
              <w:spacing w:after="0" w:line="240" w:lineRule="auto"/>
              <w:jc w:val="both"/>
              <w:rPr>
                <w:rFonts w:cs="Arial"/>
                <w:szCs w:val="24"/>
              </w:rPr>
            </w:pPr>
            <w:r w:rsidRPr="0077398B">
              <w:rPr>
                <w:rFonts w:cs="Arial"/>
                <w:szCs w:val="24"/>
              </w:rPr>
              <w:t>In terms of complaints, if your school has adopted the DfE’s model complaints policy, there is an allowance within the policy to source any additional, independent governors through another local school in order to make up the committee. This is a separate process and if you require further guidance please contact us.</w:t>
            </w:r>
          </w:p>
          <w:p w14:paraId="2BA5D732" w14:textId="77777777" w:rsidR="0077398B" w:rsidRPr="0077398B" w:rsidRDefault="0077398B" w:rsidP="0077398B">
            <w:pPr>
              <w:spacing w:after="0" w:line="240" w:lineRule="auto"/>
              <w:rPr>
                <w:rFonts w:cs="Arial"/>
                <w:szCs w:val="24"/>
              </w:rPr>
            </w:pPr>
          </w:p>
          <w:p w14:paraId="143D74A8" w14:textId="0EDCE3C3" w:rsidR="0077398B" w:rsidRPr="0077398B" w:rsidRDefault="0077398B" w:rsidP="0077398B">
            <w:pPr>
              <w:spacing w:after="0" w:line="240" w:lineRule="auto"/>
              <w:rPr>
                <w:rFonts w:cs="Arial"/>
                <w:b/>
                <w:szCs w:val="24"/>
              </w:rPr>
            </w:pPr>
            <w:r w:rsidRPr="0077398B">
              <w:rPr>
                <w:rFonts w:cs="Arial"/>
                <w:b/>
                <w:szCs w:val="24"/>
              </w:rPr>
              <w:t>K</w:t>
            </w:r>
            <w:r w:rsidR="00445C43">
              <w:rPr>
                <w:rFonts w:cs="Arial"/>
                <w:b/>
                <w:szCs w:val="24"/>
              </w:rPr>
              <w:t>ey</w:t>
            </w:r>
            <w:r w:rsidRPr="0077398B">
              <w:rPr>
                <w:rFonts w:cs="Arial"/>
                <w:b/>
                <w:szCs w:val="24"/>
              </w:rPr>
              <w:t xml:space="preserve"> </w:t>
            </w:r>
            <w:r w:rsidR="00445C43">
              <w:rPr>
                <w:rFonts w:cs="Arial"/>
                <w:b/>
                <w:szCs w:val="24"/>
              </w:rPr>
              <w:t>points</w:t>
            </w:r>
            <w:r w:rsidRPr="0077398B">
              <w:rPr>
                <w:rFonts w:cs="Arial"/>
                <w:b/>
                <w:szCs w:val="24"/>
              </w:rPr>
              <w:t>:</w:t>
            </w:r>
          </w:p>
          <w:p w14:paraId="14B0FC31" w14:textId="77777777" w:rsidR="0077398B" w:rsidRPr="0077398B" w:rsidRDefault="0077398B" w:rsidP="0077398B">
            <w:pPr>
              <w:pStyle w:val="Default"/>
              <w:numPr>
                <w:ilvl w:val="0"/>
                <w:numId w:val="14"/>
              </w:numPr>
              <w:jc w:val="both"/>
              <w:rPr>
                <w:rFonts w:ascii="Arial" w:hAnsi="Arial" w:cs="Arial"/>
              </w:rPr>
            </w:pPr>
            <w:r w:rsidRPr="0077398B">
              <w:rPr>
                <w:rFonts w:ascii="Arial" w:hAnsi="Arial" w:cs="Arial"/>
              </w:rPr>
              <w:t xml:space="preserve">Collaboration must be formalised at a meeting of each of the governing boards involved in the collaboration and must be carefully minuted. </w:t>
            </w:r>
            <w:r w:rsidRPr="0077398B">
              <w:rPr>
                <w:rFonts w:ascii="Arial" w:hAnsi="Arial" w:cs="Arial"/>
                <w:b/>
              </w:rPr>
              <w:t>Each governing board must minute the decision to agree to collaborate before any collaborative work takes place.</w:t>
            </w:r>
            <w:r w:rsidRPr="0077398B">
              <w:rPr>
                <w:rFonts w:ascii="Arial" w:hAnsi="Arial" w:cs="Arial"/>
              </w:rPr>
              <w:t xml:space="preserve"> </w:t>
            </w:r>
          </w:p>
          <w:p w14:paraId="64C7AF40" w14:textId="77777777" w:rsidR="0077398B" w:rsidRPr="0077398B" w:rsidRDefault="0077398B" w:rsidP="0077398B">
            <w:pPr>
              <w:pStyle w:val="ListParagraph"/>
              <w:numPr>
                <w:ilvl w:val="0"/>
                <w:numId w:val="14"/>
              </w:numPr>
              <w:spacing w:after="0" w:line="240" w:lineRule="auto"/>
              <w:jc w:val="both"/>
              <w:rPr>
                <w:rFonts w:cs="Arial"/>
                <w:szCs w:val="24"/>
              </w:rPr>
            </w:pPr>
            <w:r w:rsidRPr="0077398B">
              <w:rPr>
                <w:rFonts w:cs="Arial"/>
                <w:szCs w:val="24"/>
              </w:rPr>
              <w:t>Once a governing board has agreed upon the decision to collaborate with another school, the Clerk/Chair of Governors should contact the other governing board (via their Clerk or Chair of Governors) to seek agreement for collaboration to take place.</w:t>
            </w:r>
          </w:p>
          <w:p w14:paraId="5B9B2714" w14:textId="77777777" w:rsidR="0077398B" w:rsidRPr="0077398B" w:rsidRDefault="0077398B" w:rsidP="0077398B">
            <w:pPr>
              <w:pStyle w:val="ListParagraph"/>
              <w:numPr>
                <w:ilvl w:val="0"/>
                <w:numId w:val="14"/>
              </w:numPr>
              <w:spacing w:after="0" w:line="240" w:lineRule="auto"/>
              <w:jc w:val="both"/>
              <w:rPr>
                <w:rFonts w:cs="Arial"/>
                <w:szCs w:val="24"/>
              </w:rPr>
            </w:pPr>
            <w:r w:rsidRPr="0077398B">
              <w:rPr>
                <w:rFonts w:cs="Arial"/>
                <w:szCs w:val="24"/>
              </w:rPr>
              <w:t>At a full governing board meeting the governing board should be made aware of the nature and purpose of the collaboration (to be stated in the Minutes);</w:t>
            </w:r>
          </w:p>
          <w:p w14:paraId="6A371BA1" w14:textId="77777777" w:rsidR="0077398B" w:rsidRPr="0077398B" w:rsidRDefault="0077398B" w:rsidP="0077398B">
            <w:pPr>
              <w:pStyle w:val="ListParagraph"/>
              <w:numPr>
                <w:ilvl w:val="0"/>
                <w:numId w:val="14"/>
              </w:numPr>
              <w:spacing w:after="0" w:line="240" w:lineRule="auto"/>
              <w:jc w:val="both"/>
              <w:rPr>
                <w:rFonts w:cs="Arial"/>
                <w:szCs w:val="24"/>
              </w:rPr>
            </w:pPr>
            <w:r w:rsidRPr="0077398B">
              <w:rPr>
                <w:rFonts w:cs="Arial"/>
                <w:szCs w:val="24"/>
              </w:rPr>
              <w:t>The governing board must agree not only to collaborate but to delegate the discharge of the collaborative arrangements to either a named governor or, a committee or the whole governing board as appropriate.</w:t>
            </w:r>
          </w:p>
          <w:p w14:paraId="329196BE" w14:textId="77777777" w:rsidR="0077398B" w:rsidRPr="0077398B" w:rsidRDefault="0077398B" w:rsidP="0077398B">
            <w:pPr>
              <w:pStyle w:val="Default"/>
              <w:jc w:val="both"/>
              <w:rPr>
                <w:rFonts w:ascii="Arial" w:hAnsi="Arial" w:cs="Arial"/>
              </w:rPr>
            </w:pPr>
            <w:r w:rsidRPr="0077398B">
              <w:rPr>
                <w:rFonts w:ascii="Arial" w:hAnsi="Arial" w:cs="Arial"/>
              </w:rPr>
              <w:t xml:space="preserve">Suggested wording for the minutes can be found in the collaboration briefing note on the Governor’s Online Centre (link below). </w:t>
            </w:r>
          </w:p>
          <w:p w14:paraId="1650C7CD" w14:textId="77777777" w:rsidR="0077398B" w:rsidRPr="0077398B" w:rsidRDefault="0077398B" w:rsidP="0077398B">
            <w:pPr>
              <w:pStyle w:val="Default"/>
              <w:rPr>
                <w:rFonts w:ascii="Arial" w:hAnsi="Arial" w:cs="Arial"/>
              </w:rPr>
            </w:pPr>
          </w:p>
          <w:p w14:paraId="340DAF9B" w14:textId="1274C402" w:rsidR="0077398B" w:rsidRPr="0077398B" w:rsidRDefault="0077398B" w:rsidP="0077398B">
            <w:pPr>
              <w:pStyle w:val="Default"/>
              <w:jc w:val="both"/>
              <w:rPr>
                <w:rFonts w:ascii="Arial" w:hAnsi="Arial" w:cs="Arial"/>
              </w:rPr>
            </w:pPr>
            <w:r w:rsidRPr="0077398B">
              <w:rPr>
                <w:rFonts w:ascii="Arial" w:hAnsi="Arial" w:cs="Arial"/>
              </w:rPr>
              <w:t>If you would like to set up a collaboration, there are several possible avenues if you do not already have a link governing board</w:t>
            </w:r>
            <w:r w:rsidR="001260BF">
              <w:rPr>
                <w:rFonts w:ascii="Arial" w:hAnsi="Arial" w:cs="Arial"/>
              </w:rPr>
              <w:t>. Consider</w:t>
            </w:r>
            <w:r w:rsidRPr="0077398B">
              <w:rPr>
                <w:rFonts w:ascii="Arial" w:hAnsi="Arial" w:cs="Arial"/>
              </w:rPr>
              <w:t>:</w:t>
            </w:r>
          </w:p>
          <w:p w14:paraId="0C16A6A0" w14:textId="77777777" w:rsidR="0077398B" w:rsidRPr="0077398B" w:rsidRDefault="0077398B" w:rsidP="0077398B">
            <w:pPr>
              <w:pStyle w:val="Default"/>
              <w:numPr>
                <w:ilvl w:val="0"/>
                <w:numId w:val="15"/>
              </w:numPr>
              <w:ind w:left="720"/>
              <w:rPr>
                <w:rFonts w:ascii="Arial" w:hAnsi="Arial" w:cs="Arial"/>
              </w:rPr>
            </w:pPr>
            <w:r w:rsidRPr="0077398B">
              <w:rPr>
                <w:rFonts w:ascii="Arial" w:hAnsi="Arial" w:cs="Arial"/>
              </w:rPr>
              <w:t>SIL Triad Schools</w:t>
            </w:r>
          </w:p>
          <w:p w14:paraId="5C030F61" w14:textId="77777777" w:rsidR="0077398B" w:rsidRPr="0077398B" w:rsidRDefault="0077398B" w:rsidP="0077398B">
            <w:pPr>
              <w:pStyle w:val="Default"/>
              <w:numPr>
                <w:ilvl w:val="0"/>
                <w:numId w:val="15"/>
              </w:numPr>
              <w:ind w:left="720"/>
              <w:rPr>
                <w:rFonts w:ascii="Arial" w:hAnsi="Arial" w:cs="Arial"/>
              </w:rPr>
            </w:pPr>
            <w:r w:rsidRPr="0077398B">
              <w:rPr>
                <w:rFonts w:ascii="Arial" w:hAnsi="Arial" w:cs="Arial"/>
              </w:rPr>
              <w:t>Neighbouring Schools</w:t>
            </w:r>
          </w:p>
          <w:p w14:paraId="7C71F279" w14:textId="77777777" w:rsidR="0077398B" w:rsidRPr="0077398B" w:rsidRDefault="0077398B" w:rsidP="0077398B">
            <w:pPr>
              <w:pStyle w:val="Default"/>
              <w:numPr>
                <w:ilvl w:val="0"/>
                <w:numId w:val="15"/>
              </w:numPr>
              <w:ind w:left="720"/>
              <w:rPr>
                <w:rFonts w:ascii="Arial" w:hAnsi="Arial" w:cs="Arial"/>
              </w:rPr>
            </w:pPr>
            <w:r w:rsidRPr="0077398B">
              <w:rPr>
                <w:rFonts w:ascii="Arial" w:hAnsi="Arial" w:cs="Arial"/>
              </w:rPr>
              <w:t xml:space="preserve">Schools in your Development Group </w:t>
            </w:r>
          </w:p>
          <w:p w14:paraId="3A6FFDEC" w14:textId="77777777" w:rsidR="0077398B" w:rsidRPr="0077398B" w:rsidRDefault="0077398B" w:rsidP="0077398B">
            <w:pPr>
              <w:pStyle w:val="Default"/>
              <w:rPr>
                <w:rFonts w:ascii="Arial" w:hAnsi="Arial" w:cs="Arial"/>
              </w:rPr>
            </w:pPr>
          </w:p>
        </w:tc>
      </w:tr>
      <w:tr w:rsidR="0077398B" w:rsidRPr="0074049F" w14:paraId="559F3EFC" w14:textId="77777777" w:rsidTr="00445C43">
        <w:tc>
          <w:tcPr>
            <w:tcW w:w="879" w:type="pct"/>
            <w:shd w:val="clear" w:color="auto" w:fill="CCCCCC"/>
          </w:tcPr>
          <w:p w14:paraId="781FA6B5" w14:textId="77777777" w:rsidR="0077398B" w:rsidRPr="0077398B" w:rsidRDefault="0077398B" w:rsidP="0077398B">
            <w:pPr>
              <w:spacing w:after="0" w:line="240" w:lineRule="auto"/>
              <w:rPr>
                <w:rFonts w:cs="Arial"/>
                <w:b/>
                <w:szCs w:val="24"/>
              </w:rPr>
            </w:pPr>
            <w:r w:rsidRPr="0077398B">
              <w:rPr>
                <w:rFonts w:cs="Arial"/>
                <w:b/>
                <w:szCs w:val="24"/>
              </w:rPr>
              <w:t>Sources of further information</w:t>
            </w:r>
          </w:p>
          <w:p w14:paraId="714B63C3" w14:textId="77777777" w:rsidR="0077398B" w:rsidRPr="0077398B" w:rsidRDefault="0077398B" w:rsidP="0077398B">
            <w:pPr>
              <w:spacing w:after="0" w:line="240" w:lineRule="auto"/>
              <w:rPr>
                <w:rFonts w:cs="Arial"/>
                <w:b/>
                <w:szCs w:val="24"/>
              </w:rPr>
            </w:pPr>
          </w:p>
          <w:p w14:paraId="743F3356" w14:textId="77777777" w:rsidR="0077398B" w:rsidRPr="0077398B" w:rsidRDefault="0077398B" w:rsidP="0077398B">
            <w:pPr>
              <w:spacing w:after="0" w:line="240" w:lineRule="auto"/>
              <w:rPr>
                <w:rFonts w:cs="Arial"/>
                <w:b/>
                <w:szCs w:val="24"/>
              </w:rPr>
            </w:pPr>
          </w:p>
        </w:tc>
        <w:tc>
          <w:tcPr>
            <w:tcW w:w="4121" w:type="pct"/>
            <w:shd w:val="clear" w:color="auto" w:fill="auto"/>
          </w:tcPr>
          <w:p w14:paraId="37A1620E" w14:textId="77777777" w:rsidR="0077398B" w:rsidRPr="0077398B" w:rsidRDefault="0077398B" w:rsidP="0077398B">
            <w:pPr>
              <w:spacing w:after="0" w:line="240" w:lineRule="auto"/>
              <w:rPr>
                <w:rFonts w:cs="Arial"/>
                <w:szCs w:val="24"/>
              </w:rPr>
            </w:pPr>
            <w:r w:rsidRPr="0077398B">
              <w:rPr>
                <w:rFonts w:cs="Arial"/>
                <w:szCs w:val="24"/>
              </w:rPr>
              <w:t>Your Clerk to Governors</w:t>
            </w:r>
          </w:p>
          <w:p w14:paraId="453B77A5" w14:textId="77777777" w:rsidR="0077398B" w:rsidRPr="0077398B" w:rsidRDefault="0077398B" w:rsidP="0077398B">
            <w:pPr>
              <w:spacing w:after="0" w:line="240" w:lineRule="auto"/>
              <w:rPr>
                <w:rFonts w:cs="Arial"/>
                <w:szCs w:val="24"/>
              </w:rPr>
            </w:pPr>
          </w:p>
          <w:p w14:paraId="1569D680" w14:textId="77777777" w:rsidR="0077398B" w:rsidRPr="0077398B" w:rsidRDefault="0077398B" w:rsidP="0077398B">
            <w:pPr>
              <w:spacing w:after="0" w:line="240" w:lineRule="auto"/>
              <w:rPr>
                <w:rFonts w:cs="Arial"/>
                <w:szCs w:val="24"/>
              </w:rPr>
            </w:pPr>
            <w:r w:rsidRPr="0077398B">
              <w:rPr>
                <w:rFonts w:cs="Arial"/>
                <w:szCs w:val="24"/>
              </w:rPr>
              <w:t>Governors’ On-Line Centre</w:t>
            </w:r>
          </w:p>
          <w:p w14:paraId="1856B303" w14:textId="77777777" w:rsidR="0077398B" w:rsidRPr="0077398B" w:rsidRDefault="00D9561C" w:rsidP="0077398B">
            <w:pPr>
              <w:shd w:val="clear" w:color="auto" w:fill="FFFFFF"/>
              <w:spacing w:after="0" w:line="240" w:lineRule="auto"/>
              <w:rPr>
                <w:rFonts w:cs="Arial"/>
                <w:color w:val="000000"/>
                <w:szCs w:val="24"/>
              </w:rPr>
            </w:pPr>
            <w:hyperlink r:id="rId20" w:history="1">
              <w:r w:rsidR="0077398B" w:rsidRPr="0077398B">
                <w:rPr>
                  <w:rFonts w:cs="Arial"/>
                  <w:color w:val="0000FF" w:themeColor="hyperlink"/>
                  <w:szCs w:val="24"/>
                  <w:u w:val="single"/>
                </w:rPr>
                <w:t>www.leicester.gov.uk/governors</w:t>
              </w:r>
            </w:hyperlink>
          </w:p>
          <w:p w14:paraId="511E2AA5" w14:textId="77777777" w:rsidR="0077398B" w:rsidRPr="0077398B" w:rsidRDefault="0077398B" w:rsidP="0077398B">
            <w:pPr>
              <w:spacing w:after="0" w:line="240" w:lineRule="auto"/>
              <w:rPr>
                <w:rFonts w:cs="Arial"/>
                <w:szCs w:val="24"/>
              </w:rPr>
            </w:pPr>
          </w:p>
          <w:p w14:paraId="0D56CA65" w14:textId="77777777" w:rsidR="0077398B" w:rsidRPr="0077398B" w:rsidRDefault="0077398B" w:rsidP="0077398B">
            <w:pPr>
              <w:spacing w:after="0" w:line="240" w:lineRule="auto"/>
              <w:rPr>
                <w:rFonts w:cs="Arial"/>
                <w:szCs w:val="24"/>
              </w:rPr>
            </w:pPr>
          </w:p>
        </w:tc>
      </w:tr>
      <w:tr w:rsidR="0077398B" w:rsidRPr="0074049F" w14:paraId="6270F8EF" w14:textId="77777777" w:rsidTr="00445C43">
        <w:tc>
          <w:tcPr>
            <w:tcW w:w="879" w:type="pct"/>
            <w:shd w:val="clear" w:color="auto" w:fill="CCCCCC"/>
          </w:tcPr>
          <w:p w14:paraId="59402F86" w14:textId="77777777" w:rsidR="0077398B" w:rsidRPr="0077398B" w:rsidRDefault="0077398B" w:rsidP="0077398B">
            <w:pPr>
              <w:spacing w:after="0" w:line="240" w:lineRule="auto"/>
              <w:rPr>
                <w:rFonts w:cs="Arial"/>
                <w:b/>
                <w:szCs w:val="24"/>
              </w:rPr>
            </w:pPr>
            <w:r w:rsidRPr="0077398B">
              <w:rPr>
                <w:rFonts w:cs="Arial"/>
                <w:b/>
                <w:szCs w:val="24"/>
              </w:rPr>
              <w:t>Lead Officer Contact Details</w:t>
            </w:r>
          </w:p>
          <w:p w14:paraId="0E6C09B0" w14:textId="77777777" w:rsidR="0077398B" w:rsidRPr="0077398B" w:rsidRDefault="0077398B" w:rsidP="0077398B">
            <w:pPr>
              <w:spacing w:after="0" w:line="240" w:lineRule="auto"/>
              <w:rPr>
                <w:rFonts w:cs="Arial"/>
                <w:b/>
                <w:szCs w:val="24"/>
              </w:rPr>
            </w:pPr>
          </w:p>
        </w:tc>
        <w:tc>
          <w:tcPr>
            <w:tcW w:w="4121" w:type="pct"/>
            <w:shd w:val="clear" w:color="auto" w:fill="auto"/>
          </w:tcPr>
          <w:p w14:paraId="61BC6EE4" w14:textId="77777777" w:rsidR="0077398B" w:rsidRPr="0077398B" w:rsidRDefault="0077398B" w:rsidP="0077398B">
            <w:pPr>
              <w:shd w:val="clear" w:color="auto" w:fill="FFFFFF"/>
              <w:spacing w:after="0" w:line="240" w:lineRule="auto"/>
              <w:rPr>
                <w:rFonts w:cs="Arial"/>
                <w:color w:val="000000"/>
                <w:szCs w:val="24"/>
              </w:rPr>
            </w:pPr>
            <w:r w:rsidRPr="0077398B">
              <w:rPr>
                <w:rFonts w:cs="Arial"/>
                <w:color w:val="000000"/>
                <w:szCs w:val="24"/>
              </w:rPr>
              <w:t>Robyn Cooper</w:t>
            </w:r>
          </w:p>
          <w:p w14:paraId="14F70563" w14:textId="77777777" w:rsidR="0077398B" w:rsidRPr="0077398B" w:rsidRDefault="0077398B" w:rsidP="0077398B">
            <w:pPr>
              <w:shd w:val="clear" w:color="auto" w:fill="FFFFFF"/>
              <w:spacing w:after="0" w:line="240" w:lineRule="auto"/>
              <w:rPr>
                <w:rFonts w:cs="Arial"/>
                <w:color w:val="000000"/>
                <w:szCs w:val="24"/>
              </w:rPr>
            </w:pPr>
            <w:r w:rsidRPr="0077398B">
              <w:rPr>
                <w:rFonts w:cs="Arial"/>
                <w:color w:val="000000"/>
                <w:szCs w:val="24"/>
              </w:rPr>
              <w:t xml:space="preserve">Senior Officer, Governor Services </w:t>
            </w:r>
          </w:p>
          <w:p w14:paraId="6396514C" w14:textId="77777777" w:rsidR="0077398B" w:rsidRPr="0077398B" w:rsidRDefault="0077398B" w:rsidP="0077398B">
            <w:pPr>
              <w:shd w:val="clear" w:color="auto" w:fill="FFFFFF"/>
              <w:spacing w:after="0" w:line="240" w:lineRule="auto"/>
              <w:rPr>
                <w:rFonts w:cs="Arial"/>
                <w:color w:val="000000"/>
                <w:szCs w:val="24"/>
              </w:rPr>
            </w:pPr>
          </w:p>
          <w:p w14:paraId="18B9C281" w14:textId="77777777" w:rsidR="0077398B" w:rsidRPr="0077398B" w:rsidRDefault="00D9561C" w:rsidP="0077398B">
            <w:pPr>
              <w:shd w:val="clear" w:color="auto" w:fill="FFFFFF"/>
              <w:spacing w:after="0" w:line="240" w:lineRule="auto"/>
              <w:rPr>
                <w:rFonts w:cs="Arial"/>
                <w:color w:val="000000"/>
                <w:szCs w:val="24"/>
              </w:rPr>
            </w:pPr>
            <w:hyperlink r:id="rId21" w:history="1">
              <w:r w:rsidR="0077398B" w:rsidRPr="0077398B">
                <w:rPr>
                  <w:rStyle w:val="Hyperlink"/>
                  <w:rFonts w:cs="Arial"/>
                  <w:szCs w:val="24"/>
                </w:rPr>
                <w:t>Robyn.cooper@leicester.gov.uk</w:t>
              </w:r>
            </w:hyperlink>
            <w:r w:rsidR="0077398B" w:rsidRPr="0077398B">
              <w:rPr>
                <w:rFonts w:cs="Arial"/>
                <w:color w:val="000000"/>
                <w:szCs w:val="24"/>
              </w:rPr>
              <w:t xml:space="preserve"> </w:t>
            </w:r>
          </w:p>
          <w:p w14:paraId="296785F0" w14:textId="77777777" w:rsidR="0077398B" w:rsidRPr="0077398B" w:rsidRDefault="0077398B" w:rsidP="0077398B">
            <w:pPr>
              <w:shd w:val="clear" w:color="auto" w:fill="FFFFFF"/>
              <w:spacing w:after="0" w:line="240" w:lineRule="auto"/>
              <w:rPr>
                <w:rFonts w:cs="Arial"/>
                <w:color w:val="000000"/>
                <w:szCs w:val="24"/>
              </w:rPr>
            </w:pPr>
          </w:p>
          <w:p w14:paraId="038A0F13" w14:textId="77777777" w:rsidR="0077398B" w:rsidRPr="0077398B" w:rsidRDefault="0077398B" w:rsidP="0077398B">
            <w:pPr>
              <w:spacing w:after="0" w:line="240" w:lineRule="auto"/>
              <w:rPr>
                <w:rFonts w:cs="Arial"/>
                <w:szCs w:val="24"/>
              </w:rPr>
            </w:pPr>
          </w:p>
        </w:tc>
      </w:tr>
    </w:tbl>
    <w:p w14:paraId="230AC909" w14:textId="77777777" w:rsidR="0077398B" w:rsidRDefault="0077398B" w:rsidP="0077398B"/>
    <w:p w14:paraId="2432ABCA" w14:textId="4DFD3C17" w:rsidR="0077398B" w:rsidRPr="00F26964" w:rsidRDefault="0077398B" w:rsidP="0077398B">
      <w:pPr>
        <w:spacing w:after="0" w:line="240" w:lineRule="auto"/>
        <w:rPr>
          <w:b/>
          <w:szCs w:val="24"/>
        </w:rPr>
      </w:pPr>
      <w:r w:rsidRPr="00F26964">
        <w:rPr>
          <w:b/>
          <w:szCs w:val="24"/>
        </w:rPr>
        <w:t xml:space="preserve"> </w:t>
      </w:r>
    </w:p>
    <w:p w14:paraId="24E6AB26" w14:textId="46F53A40" w:rsidR="00C3230B" w:rsidRDefault="00C3230B">
      <w:pPr>
        <w:rPr>
          <w:b/>
        </w:rPr>
      </w:pPr>
      <w:r>
        <w:rPr>
          <w:b/>
        </w:rPr>
        <w:br w:type="page"/>
      </w:r>
    </w:p>
    <w:p w14:paraId="650D7D05" w14:textId="1287830C" w:rsidR="00393240" w:rsidRPr="00F26964" w:rsidRDefault="00393240" w:rsidP="00393240">
      <w:pPr>
        <w:spacing w:after="0" w:line="240" w:lineRule="auto"/>
        <w:rPr>
          <w:b/>
          <w:szCs w:val="24"/>
        </w:rPr>
      </w:pPr>
      <w:r w:rsidRPr="00F26964">
        <w:rPr>
          <w:b/>
          <w:szCs w:val="24"/>
        </w:rPr>
        <w:t xml:space="preserve">AUTUMN TERM 2022 INDIVIDUAL GOVERNING </w:t>
      </w:r>
      <w:r w:rsidR="0003701C">
        <w:rPr>
          <w:b/>
          <w:szCs w:val="24"/>
        </w:rPr>
        <w:t>BOARD</w:t>
      </w:r>
      <w:r w:rsidRPr="00F26964">
        <w:rPr>
          <w:b/>
          <w:szCs w:val="24"/>
        </w:rPr>
        <w:t xml:space="preserve"> MEETINGS</w:t>
      </w:r>
    </w:p>
    <w:p w14:paraId="51821EAE" w14:textId="61BFB4B7" w:rsidR="00393240" w:rsidRDefault="00393240" w:rsidP="00393240">
      <w:pPr>
        <w:spacing w:after="0" w:line="240" w:lineRule="auto"/>
        <w:rPr>
          <w:b/>
          <w:szCs w:val="24"/>
        </w:rPr>
      </w:pPr>
      <w:r w:rsidRPr="00F26964">
        <w:rPr>
          <w:b/>
          <w:szCs w:val="24"/>
        </w:rPr>
        <w:t xml:space="preserve">PAPER </w:t>
      </w:r>
      <w:r>
        <w:rPr>
          <w:b/>
          <w:szCs w:val="24"/>
        </w:rPr>
        <w:t>7</w:t>
      </w:r>
    </w:p>
    <w:p w14:paraId="1284B5DD" w14:textId="0841898C" w:rsidR="00393240" w:rsidRDefault="00393240" w:rsidP="00393240">
      <w:pPr>
        <w:spacing w:after="0" w:line="240" w:lineRule="auto"/>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8618"/>
      </w:tblGrid>
      <w:tr w:rsidR="00393240" w:rsidRPr="00101AF2" w14:paraId="1A5BA722" w14:textId="77777777" w:rsidTr="005C3FB3">
        <w:tc>
          <w:tcPr>
            <w:tcW w:w="879" w:type="pct"/>
            <w:shd w:val="clear" w:color="auto" w:fill="CCCCCC"/>
          </w:tcPr>
          <w:p w14:paraId="18B80284" w14:textId="77777777" w:rsidR="00393240" w:rsidRPr="00393240" w:rsidRDefault="00393240" w:rsidP="00393240">
            <w:pPr>
              <w:spacing w:after="0" w:line="240" w:lineRule="auto"/>
              <w:rPr>
                <w:rFonts w:cs="Arial"/>
                <w:b/>
                <w:szCs w:val="24"/>
              </w:rPr>
            </w:pPr>
            <w:r w:rsidRPr="00393240">
              <w:rPr>
                <w:rFonts w:cs="Arial"/>
                <w:b/>
                <w:szCs w:val="24"/>
              </w:rPr>
              <w:t>Title/Topic</w:t>
            </w:r>
          </w:p>
          <w:p w14:paraId="664530B5" w14:textId="77777777" w:rsidR="00393240" w:rsidRPr="00393240" w:rsidRDefault="00393240" w:rsidP="00393240">
            <w:pPr>
              <w:spacing w:after="0" w:line="240" w:lineRule="auto"/>
              <w:rPr>
                <w:rFonts w:cs="Arial"/>
                <w:szCs w:val="24"/>
              </w:rPr>
            </w:pPr>
          </w:p>
        </w:tc>
        <w:tc>
          <w:tcPr>
            <w:tcW w:w="4121" w:type="pct"/>
            <w:shd w:val="clear" w:color="auto" w:fill="auto"/>
          </w:tcPr>
          <w:p w14:paraId="076A76C9" w14:textId="77777777" w:rsidR="00393240" w:rsidRPr="00393240" w:rsidRDefault="00393240" w:rsidP="00393240">
            <w:pPr>
              <w:spacing w:after="0" w:line="240" w:lineRule="auto"/>
              <w:rPr>
                <w:rFonts w:cs="Arial"/>
                <w:b/>
                <w:szCs w:val="24"/>
              </w:rPr>
            </w:pPr>
            <w:r w:rsidRPr="00393240">
              <w:rPr>
                <w:rFonts w:cs="Arial"/>
                <w:b/>
                <w:szCs w:val="24"/>
              </w:rPr>
              <w:t xml:space="preserve"> Governor HR Workshop</w:t>
            </w:r>
          </w:p>
        </w:tc>
      </w:tr>
      <w:tr w:rsidR="00393240" w:rsidRPr="00101AF2" w14:paraId="04095643" w14:textId="77777777" w:rsidTr="005C3FB3">
        <w:tc>
          <w:tcPr>
            <w:tcW w:w="879" w:type="pct"/>
            <w:shd w:val="clear" w:color="auto" w:fill="CCCCCC"/>
          </w:tcPr>
          <w:p w14:paraId="492779F9" w14:textId="77777777" w:rsidR="00393240" w:rsidRPr="00393240" w:rsidRDefault="00393240" w:rsidP="00393240">
            <w:pPr>
              <w:spacing w:after="0" w:line="240" w:lineRule="auto"/>
              <w:rPr>
                <w:rFonts w:cs="Arial"/>
                <w:b/>
                <w:szCs w:val="24"/>
              </w:rPr>
            </w:pPr>
            <w:r w:rsidRPr="00393240">
              <w:rPr>
                <w:rFonts w:cs="Arial"/>
                <w:b/>
                <w:szCs w:val="24"/>
              </w:rPr>
              <w:t>Target Group</w:t>
            </w:r>
          </w:p>
          <w:p w14:paraId="0A7F2F42" w14:textId="77777777" w:rsidR="00393240" w:rsidRPr="00393240" w:rsidRDefault="00393240" w:rsidP="00393240">
            <w:pPr>
              <w:spacing w:after="0" w:line="240" w:lineRule="auto"/>
              <w:rPr>
                <w:rFonts w:cs="Arial"/>
                <w:b/>
                <w:szCs w:val="24"/>
              </w:rPr>
            </w:pPr>
          </w:p>
        </w:tc>
        <w:tc>
          <w:tcPr>
            <w:tcW w:w="4121" w:type="pct"/>
            <w:shd w:val="clear" w:color="auto" w:fill="auto"/>
          </w:tcPr>
          <w:p w14:paraId="4C44BCBC" w14:textId="5E17D873" w:rsidR="00393240" w:rsidRPr="00393240" w:rsidRDefault="00393240" w:rsidP="00393240">
            <w:pPr>
              <w:spacing w:after="0" w:line="240" w:lineRule="auto"/>
              <w:rPr>
                <w:rFonts w:cs="Arial"/>
                <w:b/>
                <w:bCs/>
                <w:szCs w:val="24"/>
              </w:rPr>
            </w:pPr>
            <w:r w:rsidRPr="00393240">
              <w:rPr>
                <w:rFonts w:cs="Arial"/>
                <w:b/>
                <w:bCs/>
                <w:szCs w:val="24"/>
              </w:rPr>
              <w:t xml:space="preserve"> All </w:t>
            </w:r>
            <w:r w:rsidR="006102A7">
              <w:rPr>
                <w:rFonts w:cs="Arial"/>
                <w:b/>
                <w:bCs/>
                <w:szCs w:val="24"/>
              </w:rPr>
              <w:t>governing boards</w:t>
            </w:r>
          </w:p>
        </w:tc>
      </w:tr>
      <w:tr w:rsidR="00393240" w:rsidRPr="00101AF2" w14:paraId="366AB791" w14:textId="77777777" w:rsidTr="005C3FB3">
        <w:tc>
          <w:tcPr>
            <w:tcW w:w="879" w:type="pct"/>
            <w:shd w:val="clear" w:color="auto" w:fill="CCCCCC"/>
          </w:tcPr>
          <w:p w14:paraId="753EF345" w14:textId="77777777" w:rsidR="00393240" w:rsidRPr="00393240" w:rsidRDefault="00393240" w:rsidP="00393240">
            <w:pPr>
              <w:spacing w:after="0" w:line="240" w:lineRule="auto"/>
              <w:rPr>
                <w:rFonts w:cs="Arial"/>
                <w:b/>
                <w:szCs w:val="24"/>
              </w:rPr>
            </w:pPr>
            <w:r w:rsidRPr="00393240">
              <w:rPr>
                <w:rFonts w:cs="Arial"/>
                <w:b/>
                <w:szCs w:val="24"/>
              </w:rPr>
              <w:t xml:space="preserve">Status of Item </w:t>
            </w:r>
          </w:p>
          <w:p w14:paraId="0B07A158" w14:textId="77777777" w:rsidR="00393240" w:rsidRPr="00393240" w:rsidRDefault="00393240" w:rsidP="00393240">
            <w:pPr>
              <w:spacing w:after="0" w:line="240" w:lineRule="auto"/>
              <w:rPr>
                <w:rFonts w:cs="Arial"/>
                <w:b/>
                <w:szCs w:val="24"/>
              </w:rPr>
            </w:pPr>
          </w:p>
        </w:tc>
        <w:tc>
          <w:tcPr>
            <w:tcW w:w="4121" w:type="pct"/>
            <w:shd w:val="clear" w:color="auto" w:fill="auto"/>
          </w:tcPr>
          <w:p w14:paraId="3EC56970" w14:textId="4BC8AD4C" w:rsidR="00393240" w:rsidRPr="00393240" w:rsidRDefault="00393240" w:rsidP="00393240">
            <w:pPr>
              <w:shd w:val="clear" w:color="auto" w:fill="FFFFFF"/>
              <w:spacing w:after="0" w:line="240" w:lineRule="auto"/>
              <w:rPr>
                <w:rFonts w:cs="Arial"/>
                <w:b/>
                <w:bCs/>
                <w:color w:val="000000"/>
                <w:szCs w:val="24"/>
              </w:rPr>
            </w:pPr>
            <w:r w:rsidRPr="00393240">
              <w:rPr>
                <w:rFonts w:cs="Arial"/>
                <w:b/>
                <w:szCs w:val="24"/>
              </w:rPr>
              <w:t xml:space="preserve"> </w:t>
            </w:r>
            <w:r w:rsidRPr="00393240">
              <w:rPr>
                <w:rFonts w:cs="Arial"/>
                <w:b/>
                <w:bCs/>
                <w:color w:val="FF0000"/>
                <w:szCs w:val="24"/>
              </w:rPr>
              <w:t xml:space="preserve">Information and </w:t>
            </w:r>
            <w:r w:rsidR="009A75DF">
              <w:rPr>
                <w:rFonts w:cs="Arial"/>
                <w:b/>
                <w:bCs/>
                <w:color w:val="FF0000"/>
                <w:szCs w:val="24"/>
              </w:rPr>
              <w:t>a</w:t>
            </w:r>
            <w:r w:rsidRPr="00393240">
              <w:rPr>
                <w:rFonts w:cs="Arial"/>
                <w:b/>
                <w:bCs/>
                <w:color w:val="FF0000"/>
                <w:szCs w:val="24"/>
              </w:rPr>
              <w:t>ction</w:t>
            </w:r>
          </w:p>
        </w:tc>
      </w:tr>
      <w:tr w:rsidR="00393240" w:rsidRPr="00101AF2" w14:paraId="45F4E156" w14:textId="77777777" w:rsidTr="005C3FB3">
        <w:tc>
          <w:tcPr>
            <w:tcW w:w="879" w:type="pct"/>
            <w:shd w:val="clear" w:color="auto" w:fill="CCCCCC"/>
          </w:tcPr>
          <w:p w14:paraId="37111343" w14:textId="77777777" w:rsidR="00393240" w:rsidRPr="00393240" w:rsidRDefault="00393240" w:rsidP="00393240">
            <w:pPr>
              <w:spacing w:after="0" w:line="240" w:lineRule="auto"/>
              <w:rPr>
                <w:rFonts w:cs="Arial"/>
                <w:b/>
                <w:szCs w:val="24"/>
              </w:rPr>
            </w:pPr>
            <w:r w:rsidRPr="00393240">
              <w:rPr>
                <w:rFonts w:cs="Arial"/>
                <w:b/>
                <w:szCs w:val="24"/>
              </w:rPr>
              <w:t>Key points</w:t>
            </w:r>
          </w:p>
          <w:p w14:paraId="251CC629" w14:textId="77777777" w:rsidR="00393240" w:rsidRPr="00393240" w:rsidRDefault="00393240" w:rsidP="00393240">
            <w:pPr>
              <w:spacing w:after="0" w:line="240" w:lineRule="auto"/>
              <w:rPr>
                <w:rFonts w:cs="Arial"/>
                <w:b/>
                <w:szCs w:val="24"/>
              </w:rPr>
            </w:pPr>
          </w:p>
          <w:p w14:paraId="5BEADE0C" w14:textId="77777777" w:rsidR="00393240" w:rsidRPr="00393240" w:rsidRDefault="00393240" w:rsidP="00393240">
            <w:pPr>
              <w:spacing w:after="0" w:line="240" w:lineRule="auto"/>
              <w:rPr>
                <w:rFonts w:cs="Arial"/>
                <w:b/>
                <w:szCs w:val="24"/>
              </w:rPr>
            </w:pPr>
          </w:p>
          <w:p w14:paraId="5C555351" w14:textId="77777777" w:rsidR="00393240" w:rsidRPr="00393240" w:rsidRDefault="00393240" w:rsidP="00393240">
            <w:pPr>
              <w:spacing w:after="0" w:line="240" w:lineRule="auto"/>
              <w:rPr>
                <w:rFonts w:cs="Arial"/>
                <w:b/>
                <w:szCs w:val="24"/>
              </w:rPr>
            </w:pPr>
          </w:p>
          <w:p w14:paraId="506A25EA" w14:textId="77777777" w:rsidR="00393240" w:rsidRPr="00393240" w:rsidRDefault="00393240" w:rsidP="00393240">
            <w:pPr>
              <w:spacing w:after="0" w:line="240" w:lineRule="auto"/>
              <w:rPr>
                <w:rFonts w:cs="Arial"/>
                <w:b/>
                <w:szCs w:val="24"/>
              </w:rPr>
            </w:pPr>
          </w:p>
          <w:p w14:paraId="133D5388" w14:textId="77777777" w:rsidR="00393240" w:rsidRPr="00393240" w:rsidRDefault="00393240" w:rsidP="00393240">
            <w:pPr>
              <w:spacing w:after="0" w:line="240" w:lineRule="auto"/>
              <w:rPr>
                <w:rFonts w:cs="Arial"/>
                <w:b/>
                <w:szCs w:val="24"/>
              </w:rPr>
            </w:pPr>
          </w:p>
          <w:p w14:paraId="32BA53DC" w14:textId="77777777" w:rsidR="00393240" w:rsidRPr="00393240" w:rsidRDefault="00393240" w:rsidP="00393240">
            <w:pPr>
              <w:spacing w:after="0" w:line="240" w:lineRule="auto"/>
              <w:rPr>
                <w:rFonts w:cs="Arial"/>
                <w:b/>
                <w:szCs w:val="24"/>
              </w:rPr>
            </w:pPr>
          </w:p>
          <w:p w14:paraId="312FF564" w14:textId="77777777" w:rsidR="00393240" w:rsidRPr="00393240" w:rsidRDefault="00393240" w:rsidP="00393240">
            <w:pPr>
              <w:spacing w:after="0" w:line="240" w:lineRule="auto"/>
              <w:rPr>
                <w:rFonts w:cs="Arial"/>
                <w:b/>
                <w:szCs w:val="24"/>
              </w:rPr>
            </w:pPr>
          </w:p>
          <w:p w14:paraId="17E5C856" w14:textId="77777777" w:rsidR="00393240" w:rsidRPr="00393240" w:rsidRDefault="00393240" w:rsidP="00393240">
            <w:pPr>
              <w:spacing w:after="0" w:line="240" w:lineRule="auto"/>
              <w:rPr>
                <w:rFonts w:cs="Arial"/>
                <w:b/>
                <w:szCs w:val="24"/>
              </w:rPr>
            </w:pPr>
          </w:p>
          <w:p w14:paraId="654337E6" w14:textId="77777777" w:rsidR="00393240" w:rsidRPr="00393240" w:rsidRDefault="00393240" w:rsidP="00393240">
            <w:pPr>
              <w:spacing w:after="0" w:line="240" w:lineRule="auto"/>
              <w:ind w:right="1029"/>
              <w:rPr>
                <w:rFonts w:cs="Arial"/>
                <w:b/>
                <w:szCs w:val="24"/>
              </w:rPr>
            </w:pPr>
          </w:p>
        </w:tc>
        <w:tc>
          <w:tcPr>
            <w:tcW w:w="4121" w:type="pct"/>
            <w:shd w:val="clear" w:color="auto" w:fill="auto"/>
          </w:tcPr>
          <w:p w14:paraId="5EC45648" w14:textId="77777777" w:rsidR="00393240" w:rsidRPr="00393240" w:rsidRDefault="00393240" w:rsidP="00393240">
            <w:pPr>
              <w:spacing w:after="0" w:line="240" w:lineRule="auto"/>
              <w:rPr>
                <w:rFonts w:cs="Arial"/>
                <w:b/>
                <w:szCs w:val="24"/>
              </w:rPr>
            </w:pPr>
            <w:r w:rsidRPr="00393240">
              <w:rPr>
                <w:rFonts w:cs="Arial"/>
                <w:b/>
                <w:szCs w:val="24"/>
              </w:rPr>
              <w:t xml:space="preserve">Background </w:t>
            </w:r>
          </w:p>
          <w:p w14:paraId="7F04B2BD" w14:textId="77777777" w:rsidR="00393240" w:rsidRPr="00393240" w:rsidRDefault="00393240" w:rsidP="00393240">
            <w:pPr>
              <w:spacing w:after="0" w:line="240" w:lineRule="auto"/>
              <w:rPr>
                <w:rFonts w:cs="Arial"/>
                <w:bCs/>
                <w:szCs w:val="24"/>
              </w:rPr>
            </w:pPr>
            <w:r w:rsidRPr="00393240">
              <w:rPr>
                <w:rFonts w:cs="Arial"/>
                <w:bCs/>
                <w:szCs w:val="24"/>
              </w:rPr>
              <w:t>LCC HR Traded Service in conjunction with Governor Services will be rolling out workshops for Governors. The aim of this workshop is to ensure that Governors at all levels have a full understanding of their roles and responsibilities when called upon to be Chair or a be a member of Governing panel for HR matters.</w:t>
            </w:r>
          </w:p>
          <w:p w14:paraId="7249FC56" w14:textId="77777777" w:rsidR="00393240" w:rsidRPr="00393240" w:rsidRDefault="00393240" w:rsidP="00393240">
            <w:pPr>
              <w:spacing w:after="0" w:line="240" w:lineRule="auto"/>
              <w:rPr>
                <w:rFonts w:cs="Arial"/>
                <w:bCs/>
                <w:szCs w:val="24"/>
              </w:rPr>
            </w:pPr>
          </w:p>
          <w:p w14:paraId="1B625CDD" w14:textId="77777777" w:rsidR="00393240" w:rsidRPr="00393240" w:rsidRDefault="00393240" w:rsidP="00393240">
            <w:pPr>
              <w:spacing w:after="0" w:line="240" w:lineRule="auto"/>
              <w:rPr>
                <w:rFonts w:cs="Arial"/>
                <w:bCs/>
                <w:i/>
                <w:iCs/>
                <w:color w:val="4472C4"/>
                <w:szCs w:val="24"/>
              </w:rPr>
            </w:pPr>
            <w:r w:rsidRPr="00393240">
              <w:rPr>
                <w:rFonts w:cs="Arial"/>
                <w:bCs/>
                <w:szCs w:val="24"/>
              </w:rPr>
              <w:t>W</w:t>
            </w:r>
            <w:r w:rsidRPr="00393240">
              <w:rPr>
                <w:rStyle w:val="A3"/>
                <w:sz w:val="24"/>
                <w:szCs w:val="24"/>
              </w:rPr>
              <w:t xml:space="preserve">orkshops will be either online or face to face and further details including dates will be circulated once these have been confirmed. </w:t>
            </w:r>
          </w:p>
          <w:p w14:paraId="27915A3C" w14:textId="77777777" w:rsidR="00393240" w:rsidRPr="00393240" w:rsidRDefault="00393240" w:rsidP="00393240">
            <w:pPr>
              <w:spacing w:after="0" w:line="240" w:lineRule="auto"/>
              <w:rPr>
                <w:rFonts w:cs="Arial"/>
                <w:b/>
                <w:szCs w:val="24"/>
              </w:rPr>
            </w:pPr>
          </w:p>
          <w:p w14:paraId="0E3F825F" w14:textId="77777777" w:rsidR="00393240" w:rsidRPr="00393240" w:rsidRDefault="00393240" w:rsidP="00393240">
            <w:pPr>
              <w:spacing w:after="0" w:line="240" w:lineRule="auto"/>
              <w:rPr>
                <w:rFonts w:cs="Arial"/>
                <w:b/>
                <w:szCs w:val="24"/>
              </w:rPr>
            </w:pPr>
          </w:p>
          <w:p w14:paraId="3579306F" w14:textId="77777777" w:rsidR="00393240" w:rsidRPr="00393240" w:rsidRDefault="00393240" w:rsidP="00393240">
            <w:pPr>
              <w:spacing w:after="0" w:line="240" w:lineRule="auto"/>
              <w:rPr>
                <w:rFonts w:cs="Arial"/>
                <w:b/>
                <w:szCs w:val="24"/>
              </w:rPr>
            </w:pPr>
            <w:r w:rsidRPr="00393240">
              <w:rPr>
                <w:rFonts w:cs="Arial"/>
                <w:b/>
                <w:szCs w:val="24"/>
              </w:rPr>
              <w:t>Action Points:</w:t>
            </w:r>
          </w:p>
          <w:p w14:paraId="1660E01E" w14:textId="77777777" w:rsidR="00393240" w:rsidRPr="00393240" w:rsidRDefault="00393240" w:rsidP="00393240">
            <w:pPr>
              <w:spacing w:after="0" w:line="240" w:lineRule="auto"/>
              <w:rPr>
                <w:rFonts w:cs="Arial"/>
                <w:bCs/>
                <w:szCs w:val="24"/>
              </w:rPr>
            </w:pPr>
            <w:r w:rsidRPr="00393240">
              <w:rPr>
                <w:rFonts w:cs="Arial"/>
                <w:bCs/>
                <w:szCs w:val="24"/>
              </w:rPr>
              <w:t>Please let us know the following:</w:t>
            </w:r>
          </w:p>
          <w:p w14:paraId="1D82A6FB" w14:textId="77777777" w:rsidR="00393240" w:rsidRPr="00393240" w:rsidRDefault="00393240" w:rsidP="00393240">
            <w:pPr>
              <w:numPr>
                <w:ilvl w:val="0"/>
                <w:numId w:val="4"/>
              </w:numPr>
              <w:spacing w:after="0" w:line="240" w:lineRule="auto"/>
              <w:rPr>
                <w:rFonts w:cs="Arial"/>
                <w:bCs/>
                <w:szCs w:val="24"/>
              </w:rPr>
            </w:pPr>
            <w:r w:rsidRPr="00393240">
              <w:rPr>
                <w:rFonts w:cs="Arial"/>
                <w:bCs/>
                <w:szCs w:val="24"/>
              </w:rPr>
              <w:t>Do you think Governors at your school will be interested in attending the workshop?</w:t>
            </w:r>
          </w:p>
          <w:p w14:paraId="384CBAFC" w14:textId="77777777" w:rsidR="00393240" w:rsidRPr="00393240" w:rsidRDefault="00393240" w:rsidP="00393240">
            <w:pPr>
              <w:numPr>
                <w:ilvl w:val="0"/>
                <w:numId w:val="4"/>
              </w:numPr>
              <w:spacing w:after="0" w:line="240" w:lineRule="auto"/>
              <w:rPr>
                <w:rFonts w:cs="Arial"/>
                <w:bCs/>
                <w:szCs w:val="24"/>
              </w:rPr>
            </w:pPr>
            <w:r w:rsidRPr="00393240">
              <w:rPr>
                <w:rFonts w:cs="Arial"/>
                <w:bCs/>
                <w:szCs w:val="24"/>
              </w:rPr>
              <w:t xml:space="preserve">if so, how many delegates do you envisage attending? </w:t>
            </w:r>
          </w:p>
          <w:p w14:paraId="72AE1A2E" w14:textId="77777777" w:rsidR="00393240" w:rsidRPr="00393240" w:rsidRDefault="00393240" w:rsidP="00393240">
            <w:pPr>
              <w:numPr>
                <w:ilvl w:val="0"/>
                <w:numId w:val="4"/>
              </w:numPr>
              <w:spacing w:after="0" w:line="240" w:lineRule="auto"/>
              <w:rPr>
                <w:rFonts w:cs="Arial"/>
                <w:szCs w:val="24"/>
              </w:rPr>
            </w:pPr>
            <w:r w:rsidRPr="00393240">
              <w:rPr>
                <w:rFonts w:cs="Arial"/>
                <w:bCs/>
                <w:szCs w:val="24"/>
              </w:rPr>
              <w:t>Do you think the preference will be daytime, evening or a mixture of both?</w:t>
            </w:r>
          </w:p>
          <w:p w14:paraId="1C2F3F3D" w14:textId="77777777" w:rsidR="00393240" w:rsidRPr="00393240" w:rsidRDefault="00393240" w:rsidP="00393240">
            <w:pPr>
              <w:numPr>
                <w:ilvl w:val="0"/>
                <w:numId w:val="4"/>
              </w:numPr>
              <w:spacing w:after="0" w:line="240" w:lineRule="auto"/>
              <w:rPr>
                <w:rFonts w:cs="Arial"/>
                <w:szCs w:val="24"/>
              </w:rPr>
            </w:pPr>
            <w:r w:rsidRPr="00393240">
              <w:rPr>
                <w:rFonts w:cs="Arial"/>
                <w:bCs/>
                <w:szCs w:val="24"/>
              </w:rPr>
              <w:t xml:space="preserve">Do you think the preference will be for online or face to face meetings? </w:t>
            </w:r>
          </w:p>
          <w:p w14:paraId="5B99C99F" w14:textId="77777777" w:rsidR="00393240" w:rsidRPr="00393240" w:rsidRDefault="00393240" w:rsidP="00393240">
            <w:pPr>
              <w:spacing w:after="0" w:line="240" w:lineRule="auto"/>
              <w:rPr>
                <w:rFonts w:cs="Arial"/>
                <w:szCs w:val="24"/>
              </w:rPr>
            </w:pPr>
          </w:p>
          <w:p w14:paraId="35D8B706" w14:textId="77777777" w:rsidR="00393240" w:rsidRPr="00393240" w:rsidRDefault="00393240" w:rsidP="00393240">
            <w:pPr>
              <w:spacing w:after="0" w:line="240" w:lineRule="auto"/>
              <w:rPr>
                <w:rFonts w:cs="Arial"/>
                <w:szCs w:val="24"/>
              </w:rPr>
            </w:pPr>
          </w:p>
          <w:p w14:paraId="55F227FC" w14:textId="77777777" w:rsidR="00393240" w:rsidRPr="00393240" w:rsidRDefault="00393240" w:rsidP="00393240">
            <w:pPr>
              <w:spacing w:after="0" w:line="240" w:lineRule="auto"/>
              <w:rPr>
                <w:rFonts w:cs="Arial"/>
                <w:szCs w:val="24"/>
              </w:rPr>
            </w:pPr>
          </w:p>
        </w:tc>
      </w:tr>
      <w:tr w:rsidR="00393240" w:rsidRPr="00101AF2" w14:paraId="108D4984" w14:textId="77777777" w:rsidTr="005C3FB3">
        <w:trPr>
          <w:trHeight w:val="2721"/>
        </w:trPr>
        <w:tc>
          <w:tcPr>
            <w:tcW w:w="879" w:type="pct"/>
            <w:shd w:val="clear" w:color="auto" w:fill="CCCCCC"/>
          </w:tcPr>
          <w:p w14:paraId="5E758492" w14:textId="77777777" w:rsidR="00393240" w:rsidRPr="00393240" w:rsidRDefault="00393240" w:rsidP="00393240">
            <w:pPr>
              <w:spacing w:after="0" w:line="240" w:lineRule="auto"/>
              <w:rPr>
                <w:rFonts w:cs="Arial"/>
                <w:b/>
                <w:szCs w:val="24"/>
              </w:rPr>
            </w:pPr>
            <w:r w:rsidRPr="00393240">
              <w:rPr>
                <w:rFonts w:cs="Arial"/>
                <w:b/>
                <w:szCs w:val="24"/>
              </w:rPr>
              <w:t>Lead Officer Contact Details</w:t>
            </w:r>
          </w:p>
          <w:p w14:paraId="5D6BB732" w14:textId="77777777" w:rsidR="00393240" w:rsidRPr="00393240" w:rsidRDefault="00393240" w:rsidP="00393240">
            <w:pPr>
              <w:spacing w:after="0" w:line="240" w:lineRule="auto"/>
              <w:rPr>
                <w:rFonts w:cs="Arial"/>
                <w:b/>
                <w:szCs w:val="24"/>
              </w:rPr>
            </w:pPr>
          </w:p>
        </w:tc>
        <w:tc>
          <w:tcPr>
            <w:tcW w:w="4121" w:type="pct"/>
            <w:shd w:val="clear" w:color="auto" w:fill="auto"/>
          </w:tcPr>
          <w:p w14:paraId="085FD10F" w14:textId="68FC1B99" w:rsidR="00393240" w:rsidRPr="00393240" w:rsidRDefault="00393240" w:rsidP="00393240">
            <w:pPr>
              <w:spacing w:after="0" w:line="240" w:lineRule="auto"/>
              <w:rPr>
                <w:rFonts w:cs="Arial"/>
                <w:b/>
                <w:bCs/>
                <w:szCs w:val="24"/>
              </w:rPr>
            </w:pPr>
            <w:r w:rsidRPr="00393240">
              <w:rPr>
                <w:rFonts w:cs="Arial"/>
                <w:b/>
                <w:bCs/>
                <w:szCs w:val="24"/>
              </w:rPr>
              <w:t xml:space="preserve">Please respond </w:t>
            </w:r>
            <w:r w:rsidR="0065763F">
              <w:rPr>
                <w:rFonts w:cs="Arial"/>
                <w:b/>
                <w:bCs/>
                <w:szCs w:val="24"/>
              </w:rPr>
              <w:t xml:space="preserve"> by </w:t>
            </w:r>
            <w:r w:rsidR="008C3110">
              <w:rPr>
                <w:rFonts w:cs="Arial"/>
                <w:b/>
                <w:bCs/>
                <w:szCs w:val="24"/>
              </w:rPr>
              <w:t>30</w:t>
            </w:r>
            <w:r w:rsidR="008C3110" w:rsidRPr="008C3110">
              <w:rPr>
                <w:rFonts w:cs="Arial"/>
                <w:b/>
                <w:bCs/>
                <w:szCs w:val="24"/>
                <w:vertAlign w:val="superscript"/>
              </w:rPr>
              <w:t>th</w:t>
            </w:r>
            <w:r w:rsidR="008C3110">
              <w:rPr>
                <w:rFonts w:cs="Arial"/>
                <w:b/>
                <w:bCs/>
                <w:szCs w:val="24"/>
              </w:rPr>
              <w:t xml:space="preserve"> September 2022</w:t>
            </w:r>
            <w:r w:rsidR="0065763F">
              <w:rPr>
                <w:rFonts w:cs="Arial"/>
                <w:b/>
                <w:bCs/>
                <w:szCs w:val="24"/>
              </w:rPr>
              <w:t xml:space="preserve"> </w:t>
            </w:r>
            <w:r w:rsidRPr="00393240">
              <w:rPr>
                <w:rFonts w:cs="Arial"/>
                <w:b/>
                <w:bCs/>
                <w:szCs w:val="24"/>
              </w:rPr>
              <w:t xml:space="preserve">to: </w:t>
            </w:r>
          </w:p>
          <w:p w14:paraId="5EE3E265" w14:textId="77777777" w:rsidR="00393240" w:rsidRPr="00393240" w:rsidRDefault="00393240" w:rsidP="00393240">
            <w:pPr>
              <w:spacing w:after="0" w:line="240" w:lineRule="auto"/>
              <w:rPr>
                <w:rFonts w:cs="Arial"/>
                <w:szCs w:val="24"/>
              </w:rPr>
            </w:pPr>
            <w:r w:rsidRPr="00393240">
              <w:rPr>
                <w:rFonts w:cs="Arial"/>
                <w:szCs w:val="24"/>
              </w:rPr>
              <w:t>Carolyn Joseph –</w:t>
            </w:r>
          </w:p>
          <w:p w14:paraId="67713480" w14:textId="77777777" w:rsidR="00393240" w:rsidRPr="00393240" w:rsidRDefault="00D9561C" w:rsidP="00393240">
            <w:pPr>
              <w:spacing w:after="0" w:line="240" w:lineRule="auto"/>
              <w:rPr>
                <w:rFonts w:cs="Arial"/>
                <w:szCs w:val="24"/>
              </w:rPr>
            </w:pPr>
            <w:hyperlink r:id="rId22" w:history="1">
              <w:r w:rsidR="00393240" w:rsidRPr="00393240">
                <w:rPr>
                  <w:rStyle w:val="Hyperlink"/>
                  <w:rFonts w:cs="Arial"/>
                  <w:szCs w:val="24"/>
                </w:rPr>
                <w:t>Carolyn.joseph@leicester.gov.uk</w:t>
              </w:r>
            </w:hyperlink>
          </w:p>
          <w:p w14:paraId="7CF7FD58" w14:textId="77777777" w:rsidR="00393240" w:rsidRPr="00393240" w:rsidRDefault="00393240" w:rsidP="00393240">
            <w:pPr>
              <w:spacing w:after="0" w:line="240" w:lineRule="auto"/>
              <w:rPr>
                <w:rFonts w:cs="Arial"/>
                <w:szCs w:val="24"/>
              </w:rPr>
            </w:pPr>
            <w:r w:rsidRPr="00393240">
              <w:rPr>
                <w:rFonts w:cs="Arial"/>
                <w:szCs w:val="24"/>
              </w:rPr>
              <w:t>Phone: 0116 454 4337</w:t>
            </w:r>
          </w:p>
          <w:p w14:paraId="50BF19EB" w14:textId="77777777" w:rsidR="00393240" w:rsidRPr="00393240" w:rsidRDefault="00393240" w:rsidP="00393240">
            <w:pPr>
              <w:spacing w:after="0" w:line="240" w:lineRule="auto"/>
              <w:rPr>
                <w:rFonts w:cs="Arial"/>
                <w:szCs w:val="24"/>
              </w:rPr>
            </w:pPr>
          </w:p>
          <w:p w14:paraId="4E523D70" w14:textId="77777777" w:rsidR="00393240" w:rsidRPr="00393240" w:rsidRDefault="00393240" w:rsidP="00393240">
            <w:pPr>
              <w:spacing w:after="0" w:line="240" w:lineRule="auto"/>
              <w:rPr>
                <w:rFonts w:cs="Arial"/>
                <w:szCs w:val="24"/>
              </w:rPr>
            </w:pPr>
            <w:r w:rsidRPr="00393240">
              <w:rPr>
                <w:rFonts w:cs="Arial"/>
                <w:szCs w:val="24"/>
              </w:rPr>
              <w:t xml:space="preserve">Parvathi </w:t>
            </w:r>
            <w:proofErr w:type="spellStart"/>
            <w:r w:rsidRPr="00393240">
              <w:rPr>
                <w:rFonts w:cs="Arial"/>
                <w:szCs w:val="24"/>
              </w:rPr>
              <w:t>Jaganmohan</w:t>
            </w:r>
            <w:proofErr w:type="spellEnd"/>
            <w:r w:rsidRPr="00393240">
              <w:rPr>
                <w:rFonts w:cs="Arial"/>
                <w:szCs w:val="24"/>
              </w:rPr>
              <w:t xml:space="preserve">  </w:t>
            </w:r>
          </w:p>
          <w:p w14:paraId="440BCF33" w14:textId="77777777" w:rsidR="00393240" w:rsidRPr="00393240" w:rsidRDefault="00D9561C" w:rsidP="00393240">
            <w:pPr>
              <w:spacing w:after="0" w:line="240" w:lineRule="auto"/>
              <w:rPr>
                <w:rFonts w:cs="Arial"/>
                <w:szCs w:val="24"/>
              </w:rPr>
            </w:pPr>
            <w:hyperlink r:id="rId23" w:history="1">
              <w:r w:rsidR="00393240" w:rsidRPr="00393240">
                <w:rPr>
                  <w:rStyle w:val="Hyperlink"/>
                  <w:rFonts w:cs="Arial"/>
                  <w:szCs w:val="24"/>
                </w:rPr>
                <w:t>Parvathi.Jaganmohan@leicester.gov.uk</w:t>
              </w:r>
            </w:hyperlink>
            <w:r w:rsidR="00393240" w:rsidRPr="00393240">
              <w:rPr>
                <w:rFonts w:cs="Arial"/>
                <w:szCs w:val="24"/>
              </w:rPr>
              <w:t xml:space="preserve"> </w:t>
            </w:r>
          </w:p>
          <w:p w14:paraId="1418A561" w14:textId="77777777" w:rsidR="00393240" w:rsidRPr="00393240" w:rsidRDefault="00393240" w:rsidP="00393240">
            <w:pPr>
              <w:spacing w:after="0" w:line="240" w:lineRule="auto"/>
              <w:rPr>
                <w:rFonts w:cs="Arial"/>
                <w:szCs w:val="24"/>
              </w:rPr>
            </w:pPr>
            <w:r w:rsidRPr="00393240">
              <w:rPr>
                <w:rFonts w:cs="Arial"/>
                <w:szCs w:val="24"/>
              </w:rPr>
              <w:t>Phone: 0116 454 4368</w:t>
            </w:r>
          </w:p>
        </w:tc>
      </w:tr>
    </w:tbl>
    <w:p w14:paraId="174A072D" w14:textId="77777777" w:rsidR="00393240" w:rsidRPr="00101AF2" w:rsidRDefault="00393240" w:rsidP="00393240">
      <w:pPr>
        <w:rPr>
          <w:rFonts w:cs="Arial"/>
        </w:rPr>
      </w:pPr>
    </w:p>
    <w:p w14:paraId="5546846B" w14:textId="77777777" w:rsidR="00393240" w:rsidRDefault="00393240" w:rsidP="00393240">
      <w:pPr>
        <w:spacing w:after="0" w:line="240" w:lineRule="auto"/>
        <w:rPr>
          <w:b/>
          <w:szCs w:val="24"/>
        </w:rPr>
      </w:pPr>
    </w:p>
    <w:p w14:paraId="07D41507" w14:textId="3BC4EED0" w:rsidR="00393240" w:rsidRDefault="00393240">
      <w:pPr>
        <w:rPr>
          <w:b/>
        </w:rPr>
      </w:pPr>
      <w:r>
        <w:rPr>
          <w:b/>
        </w:rPr>
        <w:br w:type="page"/>
      </w:r>
    </w:p>
    <w:p w14:paraId="5ACF9E68" w14:textId="24BCB830" w:rsidR="003C53FC" w:rsidRPr="00956D4C" w:rsidRDefault="00F26964" w:rsidP="00F26964">
      <w:pPr>
        <w:spacing w:after="0" w:line="240" w:lineRule="auto"/>
        <w:rPr>
          <w:b/>
        </w:rPr>
      </w:pPr>
      <w:r>
        <w:rPr>
          <w:b/>
          <w:szCs w:val="24"/>
        </w:rPr>
        <w:t>AUTUMN</w:t>
      </w:r>
      <w:r w:rsidR="003C53FC" w:rsidRPr="00A74B57">
        <w:rPr>
          <w:b/>
          <w:szCs w:val="24"/>
        </w:rPr>
        <w:t xml:space="preserve"> </w:t>
      </w:r>
      <w:r w:rsidR="003C53FC">
        <w:rPr>
          <w:b/>
        </w:rPr>
        <w:t xml:space="preserve">TERM 2022 INDIVIDUAL </w:t>
      </w:r>
      <w:r w:rsidR="003C53FC" w:rsidRPr="00956D4C">
        <w:rPr>
          <w:b/>
        </w:rPr>
        <w:t>GOVERNING BO</w:t>
      </w:r>
      <w:r w:rsidR="003C53FC">
        <w:rPr>
          <w:b/>
        </w:rPr>
        <w:t>AR</w:t>
      </w:r>
      <w:r w:rsidR="003C53FC" w:rsidRPr="00956D4C">
        <w:rPr>
          <w:b/>
        </w:rPr>
        <w:t>D MEETINGS</w:t>
      </w:r>
    </w:p>
    <w:p w14:paraId="69FCE4FA" w14:textId="50B2C44A" w:rsidR="003C53FC" w:rsidRDefault="003C53FC" w:rsidP="00F26964">
      <w:pPr>
        <w:spacing w:after="0" w:line="240" w:lineRule="auto"/>
        <w:rPr>
          <w:b/>
        </w:rPr>
      </w:pPr>
      <w:r>
        <w:rPr>
          <w:b/>
        </w:rPr>
        <w:t>PAPER</w:t>
      </w:r>
      <w:r w:rsidR="00393240">
        <w:rPr>
          <w:b/>
        </w:rPr>
        <w:t xml:space="preserve"> 8</w:t>
      </w:r>
      <w:r>
        <w:rPr>
          <w:b/>
        </w:rPr>
        <w:t xml:space="preserve"> </w:t>
      </w:r>
      <w:r w:rsidRPr="00956D4C">
        <w:rPr>
          <w:b/>
        </w:rPr>
        <w:t xml:space="preserve"> </w:t>
      </w:r>
    </w:p>
    <w:p w14:paraId="25E94BEC" w14:textId="77777777" w:rsidR="003C53FC" w:rsidRDefault="003C53FC" w:rsidP="00F26964">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8618"/>
      </w:tblGrid>
      <w:tr w:rsidR="003C53FC" w:rsidRPr="002D2F38" w14:paraId="34442807" w14:textId="77777777" w:rsidTr="006E480A">
        <w:tc>
          <w:tcPr>
            <w:tcW w:w="879" w:type="pct"/>
            <w:shd w:val="clear" w:color="auto" w:fill="CCCCCC"/>
          </w:tcPr>
          <w:p w14:paraId="0212754E" w14:textId="77777777" w:rsidR="003C53FC" w:rsidRPr="002D2F38" w:rsidRDefault="003C53FC" w:rsidP="00F26964">
            <w:pPr>
              <w:spacing w:after="0" w:line="240" w:lineRule="auto"/>
              <w:rPr>
                <w:rFonts w:cs="Arial"/>
                <w:b/>
              </w:rPr>
            </w:pPr>
            <w:r w:rsidRPr="002D2F38">
              <w:rPr>
                <w:rFonts w:cs="Arial"/>
                <w:b/>
              </w:rPr>
              <w:t>Title/Topic</w:t>
            </w:r>
          </w:p>
          <w:p w14:paraId="192AD947" w14:textId="77777777" w:rsidR="003C53FC" w:rsidRPr="002D2F38" w:rsidRDefault="003C53FC" w:rsidP="00F26964">
            <w:pPr>
              <w:spacing w:after="0" w:line="240" w:lineRule="auto"/>
              <w:rPr>
                <w:rFonts w:cs="Arial"/>
              </w:rPr>
            </w:pPr>
          </w:p>
        </w:tc>
        <w:tc>
          <w:tcPr>
            <w:tcW w:w="4121" w:type="pct"/>
            <w:shd w:val="clear" w:color="auto" w:fill="auto"/>
          </w:tcPr>
          <w:p w14:paraId="1BDE2528" w14:textId="77777777" w:rsidR="003C53FC" w:rsidRPr="002D2F38" w:rsidRDefault="003C53FC" w:rsidP="00F26964">
            <w:pPr>
              <w:spacing w:after="0" w:line="240" w:lineRule="auto"/>
              <w:rPr>
                <w:rFonts w:cs="Arial"/>
                <w:b/>
              </w:rPr>
            </w:pPr>
            <w:r>
              <w:rPr>
                <w:rFonts w:cs="Arial"/>
                <w:b/>
              </w:rPr>
              <w:t xml:space="preserve">REMINDER:  </w:t>
            </w:r>
            <w:r w:rsidRPr="002D2F38">
              <w:rPr>
                <w:rFonts w:cs="Arial"/>
                <w:b/>
              </w:rPr>
              <w:t>P</w:t>
            </w:r>
            <w:r>
              <w:rPr>
                <w:rFonts w:cs="Arial"/>
                <w:b/>
              </w:rPr>
              <w:t>rivate Fostering</w:t>
            </w:r>
          </w:p>
        </w:tc>
      </w:tr>
      <w:tr w:rsidR="003C53FC" w:rsidRPr="002D2F38" w14:paraId="03630F0F" w14:textId="77777777" w:rsidTr="006E480A">
        <w:tc>
          <w:tcPr>
            <w:tcW w:w="879" w:type="pct"/>
            <w:shd w:val="clear" w:color="auto" w:fill="CCCCCC"/>
          </w:tcPr>
          <w:p w14:paraId="35C06CBC" w14:textId="77777777" w:rsidR="003C53FC" w:rsidRPr="002D2F38" w:rsidRDefault="003C53FC" w:rsidP="00F26964">
            <w:pPr>
              <w:spacing w:after="0" w:line="240" w:lineRule="auto"/>
              <w:rPr>
                <w:rFonts w:cs="Arial"/>
                <w:b/>
              </w:rPr>
            </w:pPr>
            <w:r w:rsidRPr="002D2F38">
              <w:rPr>
                <w:rFonts w:cs="Arial"/>
                <w:b/>
              </w:rPr>
              <w:t>Target Group</w:t>
            </w:r>
          </w:p>
          <w:p w14:paraId="32183A1F" w14:textId="77777777" w:rsidR="003C53FC" w:rsidRPr="002D2F38" w:rsidRDefault="003C53FC" w:rsidP="00F26964">
            <w:pPr>
              <w:spacing w:after="0" w:line="240" w:lineRule="auto"/>
              <w:rPr>
                <w:rFonts w:cs="Arial"/>
                <w:b/>
              </w:rPr>
            </w:pPr>
          </w:p>
        </w:tc>
        <w:tc>
          <w:tcPr>
            <w:tcW w:w="4121" w:type="pct"/>
            <w:shd w:val="clear" w:color="auto" w:fill="auto"/>
          </w:tcPr>
          <w:p w14:paraId="667A7839" w14:textId="77777777" w:rsidR="003C53FC" w:rsidRPr="002D2F38" w:rsidRDefault="003C53FC" w:rsidP="00F26964">
            <w:pPr>
              <w:spacing w:after="0" w:line="240" w:lineRule="auto"/>
              <w:rPr>
                <w:rFonts w:cs="Arial"/>
                <w:b/>
              </w:rPr>
            </w:pPr>
            <w:r w:rsidRPr="002D2F38">
              <w:rPr>
                <w:rFonts w:cs="Arial"/>
                <w:b/>
              </w:rPr>
              <w:t>A</w:t>
            </w:r>
            <w:r>
              <w:rPr>
                <w:rFonts w:cs="Arial"/>
                <w:b/>
              </w:rPr>
              <w:t>ll governing boards</w:t>
            </w:r>
          </w:p>
        </w:tc>
      </w:tr>
      <w:tr w:rsidR="003C53FC" w:rsidRPr="002D2F38" w14:paraId="3F492081" w14:textId="77777777" w:rsidTr="006E480A">
        <w:tc>
          <w:tcPr>
            <w:tcW w:w="879" w:type="pct"/>
            <w:shd w:val="clear" w:color="auto" w:fill="CCCCCC"/>
          </w:tcPr>
          <w:p w14:paraId="0A455897" w14:textId="77777777" w:rsidR="003C53FC" w:rsidRPr="002D2F38" w:rsidRDefault="003C53FC" w:rsidP="00F26964">
            <w:pPr>
              <w:spacing w:after="0" w:line="240" w:lineRule="auto"/>
              <w:rPr>
                <w:rFonts w:cs="Arial"/>
                <w:b/>
              </w:rPr>
            </w:pPr>
            <w:r w:rsidRPr="002D2F38">
              <w:rPr>
                <w:rFonts w:cs="Arial"/>
                <w:b/>
              </w:rPr>
              <w:t xml:space="preserve">Status of Item </w:t>
            </w:r>
          </w:p>
          <w:p w14:paraId="21645DCB" w14:textId="77777777" w:rsidR="003C53FC" w:rsidRPr="002D2F38" w:rsidRDefault="003C53FC" w:rsidP="00F26964">
            <w:pPr>
              <w:spacing w:after="0" w:line="240" w:lineRule="auto"/>
              <w:rPr>
                <w:rFonts w:cs="Arial"/>
                <w:b/>
              </w:rPr>
            </w:pPr>
          </w:p>
        </w:tc>
        <w:tc>
          <w:tcPr>
            <w:tcW w:w="4121" w:type="pct"/>
            <w:shd w:val="clear" w:color="auto" w:fill="auto"/>
          </w:tcPr>
          <w:p w14:paraId="226EEC6C" w14:textId="77777777" w:rsidR="003C53FC" w:rsidRPr="002D2F38" w:rsidRDefault="003C53FC" w:rsidP="00F26964">
            <w:pPr>
              <w:shd w:val="clear" w:color="auto" w:fill="FFFFFF"/>
              <w:spacing w:after="0" w:line="240" w:lineRule="auto"/>
              <w:rPr>
                <w:rFonts w:cs="Arial"/>
                <w:b/>
              </w:rPr>
            </w:pPr>
            <w:r w:rsidRPr="002D2F38">
              <w:rPr>
                <w:rFonts w:cs="Arial"/>
                <w:b/>
                <w:color w:val="FF0000"/>
              </w:rPr>
              <w:t xml:space="preserve">Information </w:t>
            </w:r>
          </w:p>
          <w:p w14:paraId="14709D24" w14:textId="77777777" w:rsidR="003C53FC" w:rsidRPr="002D2F38" w:rsidRDefault="003C53FC" w:rsidP="00F26964">
            <w:pPr>
              <w:shd w:val="clear" w:color="auto" w:fill="FFFFFF"/>
              <w:spacing w:after="0" w:line="240" w:lineRule="auto"/>
              <w:rPr>
                <w:rFonts w:cs="Arial"/>
                <w:b/>
                <w:color w:val="000000"/>
              </w:rPr>
            </w:pPr>
          </w:p>
        </w:tc>
      </w:tr>
      <w:tr w:rsidR="003C53FC" w:rsidRPr="002D2F38" w14:paraId="6C42A135" w14:textId="77777777" w:rsidTr="006E480A">
        <w:tc>
          <w:tcPr>
            <w:tcW w:w="879" w:type="pct"/>
            <w:shd w:val="clear" w:color="auto" w:fill="CCCCCC"/>
          </w:tcPr>
          <w:p w14:paraId="7370D811" w14:textId="77777777" w:rsidR="003C53FC" w:rsidRPr="002D2F38" w:rsidRDefault="003C53FC" w:rsidP="00F26964">
            <w:pPr>
              <w:spacing w:after="0" w:line="240" w:lineRule="auto"/>
              <w:rPr>
                <w:rFonts w:cs="Arial"/>
                <w:b/>
              </w:rPr>
            </w:pPr>
            <w:r w:rsidRPr="002D2F38">
              <w:rPr>
                <w:rFonts w:cs="Arial"/>
                <w:b/>
              </w:rPr>
              <w:t>Key points</w:t>
            </w:r>
          </w:p>
          <w:p w14:paraId="4B1DF0E5" w14:textId="77777777" w:rsidR="003C53FC" w:rsidRPr="002D2F38" w:rsidRDefault="003C53FC" w:rsidP="00F26964">
            <w:pPr>
              <w:spacing w:after="0" w:line="240" w:lineRule="auto"/>
              <w:rPr>
                <w:rFonts w:cs="Arial"/>
                <w:b/>
              </w:rPr>
            </w:pPr>
          </w:p>
          <w:p w14:paraId="56AF709C" w14:textId="77777777" w:rsidR="003C53FC" w:rsidRPr="002D2F38" w:rsidRDefault="003C53FC" w:rsidP="00F26964">
            <w:pPr>
              <w:spacing w:after="0" w:line="240" w:lineRule="auto"/>
              <w:rPr>
                <w:rFonts w:cs="Arial"/>
                <w:b/>
              </w:rPr>
            </w:pPr>
          </w:p>
          <w:p w14:paraId="237FEE56" w14:textId="77777777" w:rsidR="003C53FC" w:rsidRPr="002D2F38" w:rsidRDefault="003C53FC" w:rsidP="00F26964">
            <w:pPr>
              <w:spacing w:after="0" w:line="240" w:lineRule="auto"/>
              <w:rPr>
                <w:rFonts w:cs="Arial"/>
                <w:b/>
              </w:rPr>
            </w:pPr>
          </w:p>
          <w:p w14:paraId="7DE70EAA" w14:textId="77777777" w:rsidR="003C53FC" w:rsidRPr="002D2F38" w:rsidRDefault="003C53FC" w:rsidP="00F26964">
            <w:pPr>
              <w:spacing w:after="0" w:line="240" w:lineRule="auto"/>
              <w:rPr>
                <w:rFonts w:cs="Arial"/>
                <w:b/>
              </w:rPr>
            </w:pPr>
          </w:p>
          <w:p w14:paraId="242A7D28" w14:textId="77777777" w:rsidR="003C53FC" w:rsidRPr="002D2F38" w:rsidRDefault="003C53FC" w:rsidP="00F26964">
            <w:pPr>
              <w:spacing w:after="0" w:line="240" w:lineRule="auto"/>
              <w:rPr>
                <w:rFonts w:cs="Arial"/>
                <w:b/>
              </w:rPr>
            </w:pPr>
          </w:p>
          <w:p w14:paraId="0D102281" w14:textId="77777777" w:rsidR="003C53FC" w:rsidRPr="002D2F38" w:rsidRDefault="003C53FC" w:rsidP="00F26964">
            <w:pPr>
              <w:spacing w:after="0" w:line="240" w:lineRule="auto"/>
              <w:rPr>
                <w:rFonts w:cs="Arial"/>
                <w:b/>
              </w:rPr>
            </w:pPr>
          </w:p>
          <w:p w14:paraId="3F086077" w14:textId="77777777" w:rsidR="003C53FC" w:rsidRPr="002D2F38" w:rsidRDefault="003C53FC" w:rsidP="00F26964">
            <w:pPr>
              <w:spacing w:after="0" w:line="240" w:lineRule="auto"/>
              <w:rPr>
                <w:rFonts w:cs="Arial"/>
                <w:b/>
              </w:rPr>
            </w:pPr>
          </w:p>
          <w:p w14:paraId="3F699883" w14:textId="77777777" w:rsidR="003C53FC" w:rsidRPr="002D2F38" w:rsidRDefault="003C53FC" w:rsidP="00F26964">
            <w:pPr>
              <w:spacing w:after="0" w:line="240" w:lineRule="auto"/>
              <w:rPr>
                <w:rFonts w:cs="Arial"/>
                <w:b/>
              </w:rPr>
            </w:pPr>
          </w:p>
          <w:p w14:paraId="510CA6EA" w14:textId="77777777" w:rsidR="003C53FC" w:rsidRPr="002D2F38" w:rsidRDefault="003C53FC" w:rsidP="00F26964">
            <w:pPr>
              <w:spacing w:after="0" w:line="240" w:lineRule="auto"/>
              <w:rPr>
                <w:rFonts w:cs="Arial"/>
                <w:b/>
              </w:rPr>
            </w:pPr>
          </w:p>
        </w:tc>
        <w:tc>
          <w:tcPr>
            <w:tcW w:w="4121" w:type="pct"/>
            <w:shd w:val="clear" w:color="auto" w:fill="auto"/>
          </w:tcPr>
          <w:p w14:paraId="6D6C4A3A" w14:textId="77777777" w:rsidR="003C53FC" w:rsidRPr="002D2F38" w:rsidRDefault="003C53FC" w:rsidP="00F26964">
            <w:pPr>
              <w:spacing w:after="0" w:line="240" w:lineRule="auto"/>
              <w:rPr>
                <w:rFonts w:cs="Arial"/>
                <w:b/>
              </w:rPr>
            </w:pPr>
            <w:r w:rsidRPr="002D2F38">
              <w:rPr>
                <w:rFonts w:cs="Arial"/>
                <w:b/>
              </w:rPr>
              <w:t xml:space="preserve">Background </w:t>
            </w:r>
          </w:p>
          <w:p w14:paraId="6E68907F" w14:textId="77777777" w:rsidR="003C53FC" w:rsidRPr="002D2F38" w:rsidRDefault="003C53FC" w:rsidP="00F26964">
            <w:pPr>
              <w:spacing w:after="0" w:line="240" w:lineRule="auto"/>
              <w:rPr>
                <w:rFonts w:cs="Arial"/>
                <w:b/>
              </w:rPr>
            </w:pPr>
            <w:r w:rsidRPr="002D2F38">
              <w:rPr>
                <w:rFonts w:cs="Arial"/>
              </w:rPr>
              <w:t>A privately fostered child is a child under 16, or under 18 if the child has a disability, who is being cared for and living with someone else who is not a parent, close relative or someone who holds parental responsibility. A close relative is considered as a grandparent, step-</w:t>
            </w:r>
            <w:r>
              <w:rPr>
                <w:rFonts w:cs="Arial"/>
              </w:rPr>
              <w:t>p</w:t>
            </w:r>
            <w:r w:rsidRPr="002D2F38">
              <w:rPr>
                <w:rFonts w:cs="Arial"/>
              </w:rPr>
              <w:t xml:space="preserve">arent, brother or sister, uncle or aunt. A private fostering arrangement is one which is expected to last 28 days or more. </w:t>
            </w:r>
          </w:p>
          <w:p w14:paraId="3C7C5B09" w14:textId="77777777" w:rsidR="003C53FC" w:rsidRPr="002D2F38" w:rsidRDefault="003C53FC" w:rsidP="00F26964">
            <w:pPr>
              <w:spacing w:after="0" w:line="240" w:lineRule="auto"/>
              <w:rPr>
                <w:rFonts w:cs="Arial"/>
              </w:rPr>
            </w:pPr>
          </w:p>
          <w:p w14:paraId="09BD4EB3" w14:textId="77777777" w:rsidR="003C53FC" w:rsidRPr="002D2F38" w:rsidRDefault="003C53FC" w:rsidP="00F26964">
            <w:pPr>
              <w:spacing w:after="0" w:line="240" w:lineRule="auto"/>
              <w:rPr>
                <w:rFonts w:cs="Arial"/>
              </w:rPr>
            </w:pPr>
            <w:r w:rsidRPr="002D2F38">
              <w:rPr>
                <w:rFonts w:cs="Arial"/>
              </w:rPr>
              <w:t>Private foster carers are legally required to notify the Local Authority</w:t>
            </w:r>
            <w:r>
              <w:rPr>
                <w:rFonts w:cs="Arial"/>
              </w:rPr>
              <w:t>,</w:t>
            </w:r>
            <w:r w:rsidRPr="002D2F38">
              <w:rPr>
                <w:rFonts w:cs="Arial"/>
              </w:rPr>
              <w:t xml:space="preserve"> but it is expected many private fostering arrangements remain unknown and unregulated. Leicester City Council Social Care and Early Help Service have a duty to ensure that the care arrangements are suitable for the child and that the child is safe. They will assess the private foster family including health checks and accommodation checks.</w:t>
            </w:r>
          </w:p>
          <w:p w14:paraId="3E80E81E" w14:textId="77777777" w:rsidR="003C53FC" w:rsidRPr="002D2F38" w:rsidRDefault="003C53FC" w:rsidP="00F26964">
            <w:pPr>
              <w:spacing w:after="0" w:line="240" w:lineRule="auto"/>
              <w:rPr>
                <w:rFonts w:cs="Arial"/>
              </w:rPr>
            </w:pPr>
          </w:p>
          <w:p w14:paraId="72559E7D" w14:textId="77777777" w:rsidR="003C53FC" w:rsidRPr="002D2F38" w:rsidRDefault="003C53FC" w:rsidP="00F26964">
            <w:pPr>
              <w:spacing w:after="0" w:line="240" w:lineRule="auto"/>
              <w:rPr>
                <w:rFonts w:cs="Arial"/>
                <w:b/>
              </w:rPr>
            </w:pPr>
            <w:r w:rsidRPr="002D2F38">
              <w:rPr>
                <w:rFonts w:cs="Arial"/>
                <w:b/>
              </w:rPr>
              <w:t>Action Point</w:t>
            </w:r>
          </w:p>
          <w:p w14:paraId="59AE0836" w14:textId="77777777" w:rsidR="003C53FC" w:rsidRPr="002D2F38" w:rsidRDefault="003C53FC" w:rsidP="00F26964">
            <w:pPr>
              <w:spacing w:after="0" w:line="240" w:lineRule="auto"/>
              <w:rPr>
                <w:rFonts w:cs="Arial"/>
              </w:rPr>
            </w:pPr>
            <w:r w:rsidRPr="002D2F38">
              <w:rPr>
                <w:rFonts w:cs="Arial"/>
              </w:rPr>
              <w:t xml:space="preserve">To note that Headteachers have been asked to consider the care arrangements for children and young people who attend your school and notify the Local Authority of any private fostering arrangements they may be aware of. This should be done via the Social Care and Early Help Service by contacting the Duty and Advice Service on 0116 454 1004. </w:t>
            </w:r>
          </w:p>
          <w:p w14:paraId="047DE18D" w14:textId="77777777" w:rsidR="003C53FC" w:rsidRPr="002D2F38" w:rsidRDefault="003C53FC" w:rsidP="00F26964">
            <w:pPr>
              <w:spacing w:after="0" w:line="240" w:lineRule="auto"/>
              <w:rPr>
                <w:rFonts w:cs="Arial"/>
              </w:rPr>
            </w:pPr>
          </w:p>
        </w:tc>
      </w:tr>
      <w:tr w:rsidR="003C53FC" w:rsidRPr="002D2F38" w14:paraId="48E7DD1D" w14:textId="77777777" w:rsidTr="009A75DF">
        <w:trPr>
          <w:trHeight w:val="1223"/>
        </w:trPr>
        <w:tc>
          <w:tcPr>
            <w:tcW w:w="879" w:type="pct"/>
            <w:shd w:val="clear" w:color="auto" w:fill="CCCCCC"/>
          </w:tcPr>
          <w:p w14:paraId="532F56EE" w14:textId="77777777" w:rsidR="003C53FC" w:rsidRPr="002D2F38" w:rsidRDefault="003C53FC" w:rsidP="00F26964">
            <w:pPr>
              <w:spacing w:after="0" w:line="240" w:lineRule="auto"/>
              <w:rPr>
                <w:rFonts w:cs="Arial"/>
                <w:b/>
              </w:rPr>
            </w:pPr>
            <w:r w:rsidRPr="002D2F38">
              <w:rPr>
                <w:rFonts w:cs="Arial"/>
                <w:b/>
              </w:rPr>
              <w:t xml:space="preserve">Sources of further information  </w:t>
            </w:r>
          </w:p>
          <w:p w14:paraId="5A26B8DC" w14:textId="77777777" w:rsidR="003C53FC" w:rsidRPr="002D2F38" w:rsidRDefault="003C53FC" w:rsidP="00F26964">
            <w:pPr>
              <w:spacing w:after="0" w:line="240" w:lineRule="auto"/>
              <w:rPr>
                <w:rFonts w:cs="Arial"/>
                <w:b/>
              </w:rPr>
            </w:pPr>
          </w:p>
          <w:p w14:paraId="1A8EA5F1" w14:textId="77777777" w:rsidR="003C53FC" w:rsidRPr="002D2F38" w:rsidRDefault="003C53FC" w:rsidP="00F26964">
            <w:pPr>
              <w:spacing w:after="0" w:line="240" w:lineRule="auto"/>
              <w:rPr>
                <w:rFonts w:cs="Arial"/>
                <w:b/>
              </w:rPr>
            </w:pPr>
          </w:p>
        </w:tc>
        <w:tc>
          <w:tcPr>
            <w:tcW w:w="4121" w:type="pct"/>
            <w:shd w:val="clear" w:color="auto" w:fill="auto"/>
          </w:tcPr>
          <w:p w14:paraId="6D80D61B" w14:textId="77777777" w:rsidR="003C53FC" w:rsidRPr="002D2F38" w:rsidRDefault="003C53FC" w:rsidP="00F26964">
            <w:pPr>
              <w:spacing w:after="0" w:line="240" w:lineRule="auto"/>
              <w:rPr>
                <w:rFonts w:cs="Arial"/>
              </w:rPr>
            </w:pPr>
            <w:r w:rsidRPr="002D2F38">
              <w:rPr>
                <w:rFonts w:cs="Arial"/>
              </w:rPr>
              <w:t xml:space="preserve">Duty and Advice Service – Leicester City Council </w:t>
            </w:r>
          </w:p>
          <w:p w14:paraId="02A2B58F" w14:textId="77777777" w:rsidR="003C53FC" w:rsidRPr="002D2F38" w:rsidRDefault="003C53FC" w:rsidP="00F26964">
            <w:pPr>
              <w:spacing w:after="0" w:line="240" w:lineRule="auto"/>
              <w:rPr>
                <w:rFonts w:cs="Arial"/>
              </w:rPr>
            </w:pPr>
            <w:r w:rsidRPr="002D2F38">
              <w:rPr>
                <w:rFonts w:cs="Arial"/>
              </w:rPr>
              <w:t>– 0116 454 1004</w:t>
            </w:r>
          </w:p>
          <w:p w14:paraId="371BEA38" w14:textId="77777777" w:rsidR="003C53FC" w:rsidRPr="002D2F38" w:rsidRDefault="003C53FC" w:rsidP="00F26964">
            <w:pPr>
              <w:spacing w:after="0" w:line="240" w:lineRule="auto"/>
              <w:rPr>
                <w:rFonts w:cs="Arial"/>
              </w:rPr>
            </w:pPr>
          </w:p>
          <w:p w14:paraId="0DD1E917" w14:textId="712F34D9" w:rsidR="003C53FC" w:rsidRPr="002D2F38" w:rsidRDefault="003C53FC" w:rsidP="00F26964">
            <w:pPr>
              <w:spacing w:after="0" w:line="240" w:lineRule="auto"/>
              <w:rPr>
                <w:rFonts w:cs="Arial"/>
              </w:rPr>
            </w:pPr>
          </w:p>
        </w:tc>
      </w:tr>
    </w:tbl>
    <w:p w14:paraId="021A7F80" w14:textId="77777777" w:rsidR="003C53FC" w:rsidRDefault="003C53FC" w:rsidP="00F26964">
      <w:pPr>
        <w:spacing w:after="0" w:line="240" w:lineRule="auto"/>
      </w:pPr>
    </w:p>
    <w:p w14:paraId="4D99FC6F" w14:textId="77777777" w:rsidR="003C53FC" w:rsidRDefault="003C53FC" w:rsidP="00F26964">
      <w:pPr>
        <w:spacing w:after="0" w:line="240" w:lineRule="auto"/>
      </w:pPr>
      <w:r>
        <w:br w:type="page"/>
      </w:r>
    </w:p>
    <w:p w14:paraId="27760B3D" w14:textId="646832A7" w:rsidR="003C53FC" w:rsidRPr="00956D4C" w:rsidRDefault="00F26964" w:rsidP="00F26964">
      <w:pPr>
        <w:spacing w:after="0" w:line="240" w:lineRule="auto"/>
        <w:rPr>
          <w:b/>
        </w:rPr>
      </w:pPr>
      <w:r>
        <w:rPr>
          <w:b/>
          <w:szCs w:val="24"/>
        </w:rPr>
        <w:t>AUTUMN</w:t>
      </w:r>
      <w:r w:rsidR="003C53FC" w:rsidRPr="00A74B57">
        <w:rPr>
          <w:b/>
          <w:szCs w:val="24"/>
        </w:rPr>
        <w:t xml:space="preserve"> </w:t>
      </w:r>
      <w:r w:rsidR="003C53FC">
        <w:rPr>
          <w:b/>
        </w:rPr>
        <w:t xml:space="preserve">TERM 2022 INDIVIDUAL </w:t>
      </w:r>
      <w:r w:rsidR="003C53FC" w:rsidRPr="00956D4C">
        <w:rPr>
          <w:b/>
        </w:rPr>
        <w:t>GOVERNING BO</w:t>
      </w:r>
      <w:r w:rsidR="003C53FC">
        <w:rPr>
          <w:b/>
        </w:rPr>
        <w:t>AR</w:t>
      </w:r>
      <w:r w:rsidR="003C53FC" w:rsidRPr="00956D4C">
        <w:rPr>
          <w:b/>
        </w:rPr>
        <w:t>D MEETINGS</w:t>
      </w:r>
    </w:p>
    <w:p w14:paraId="7699F6A1" w14:textId="12B5E874" w:rsidR="003C53FC" w:rsidRDefault="003C53FC" w:rsidP="00F26964">
      <w:pPr>
        <w:spacing w:after="0" w:line="240" w:lineRule="auto"/>
        <w:rPr>
          <w:b/>
        </w:rPr>
      </w:pPr>
      <w:r>
        <w:rPr>
          <w:b/>
        </w:rPr>
        <w:t xml:space="preserve">PAPER </w:t>
      </w:r>
      <w:r w:rsidR="00393240">
        <w:rPr>
          <w:b/>
        </w:rPr>
        <w:t>9</w:t>
      </w:r>
      <w:r w:rsidRPr="00956D4C">
        <w:rPr>
          <w:b/>
        </w:rPr>
        <w:t xml:space="preserve"> </w:t>
      </w:r>
    </w:p>
    <w:p w14:paraId="0B9765AB" w14:textId="77777777" w:rsidR="003C53FC" w:rsidRPr="00956D4C" w:rsidRDefault="003C53FC" w:rsidP="00F26964">
      <w:pPr>
        <w:spacing w:after="0" w:line="240"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8618"/>
      </w:tblGrid>
      <w:tr w:rsidR="003C53FC" w:rsidRPr="00690454" w14:paraId="2F0F4729" w14:textId="77777777" w:rsidTr="00E95BB0">
        <w:tc>
          <w:tcPr>
            <w:tcW w:w="879" w:type="pct"/>
            <w:shd w:val="clear" w:color="auto" w:fill="CCCCCC"/>
          </w:tcPr>
          <w:p w14:paraId="4A24093E" w14:textId="77777777" w:rsidR="003C53FC" w:rsidRPr="00690454" w:rsidRDefault="003C53FC" w:rsidP="00F26964">
            <w:pPr>
              <w:spacing w:after="0" w:line="240" w:lineRule="auto"/>
              <w:rPr>
                <w:rFonts w:cs="Arial"/>
                <w:b/>
              </w:rPr>
            </w:pPr>
            <w:r w:rsidRPr="00690454">
              <w:rPr>
                <w:rFonts w:cs="Arial"/>
                <w:b/>
              </w:rPr>
              <w:t>Title/Topic</w:t>
            </w:r>
          </w:p>
          <w:p w14:paraId="63836B3C" w14:textId="77777777" w:rsidR="003C53FC" w:rsidRPr="00690454" w:rsidRDefault="003C53FC" w:rsidP="00F26964">
            <w:pPr>
              <w:spacing w:after="0" w:line="240" w:lineRule="auto"/>
              <w:rPr>
                <w:rFonts w:cs="Arial"/>
              </w:rPr>
            </w:pPr>
          </w:p>
        </w:tc>
        <w:tc>
          <w:tcPr>
            <w:tcW w:w="4121" w:type="pct"/>
            <w:shd w:val="clear" w:color="auto" w:fill="auto"/>
          </w:tcPr>
          <w:p w14:paraId="43B5C339" w14:textId="77777777" w:rsidR="003C53FC" w:rsidRPr="00690454" w:rsidRDefault="003C53FC" w:rsidP="00F26964">
            <w:pPr>
              <w:spacing w:after="0" w:line="240" w:lineRule="auto"/>
              <w:rPr>
                <w:rFonts w:cs="Arial"/>
                <w:b/>
              </w:rPr>
            </w:pPr>
            <w:r>
              <w:rPr>
                <w:rFonts w:cs="Arial"/>
                <w:b/>
              </w:rPr>
              <w:t xml:space="preserve">REMINDER: </w:t>
            </w:r>
            <w:r w:rsidRPr="00690454">
              <w:rPr>
                <w:rFonts w:cs="Arial"/>
                <w:b/>
              </w:rPr>
              <w:t>P</w:t>
            </w:r>
            <w:r>
              <w:rPr>
                <w:rFonts w:cs="Arial"/>
                <w:b/>
              </w:rPr>
              <w:t>revent in Education</w:t>
            </w:r>
            <w:r w:rsidRPr="00690454">
              <w:rPr>
                <w:rFonts w:cs="Arial"/>
                <w:b/>
              </w:rPr>
              <w:t xml:space="preserve"> </w:t>
            </w:r>
          </w:p>
        </w:tc>
      </w:tr>
      <w:tr w:rsidR="003C53FC" w:rsidRPr="00690454" w14:paraId="079BA645" w14:textId="77777777" w:rsidTr="00E95BB0">
        <w:tc>
          <w:tcPr>
            <w:tcW w:w="879" w:type="pct"/>
            <w:shd w:val="clear" w:color="auto" w:fill="CCCCCC"/>
          </w:tcPr>
          <w:p w14:paraId="7829C77C" w14:textId="77777777" w:rsidR="003C53FC" w:rsidRPr="00690454" w:rsidRDefault="003C53FC" w:rsidP="00F26964">
            <w:pPr>
              <w:spacing w:after="0" w:line="240" w:lineRule="auto"/>
              <w:rPr>
                <w:rFonts w:cs="Arial"/>
                <w:b/>
              </w:rPr>
            </w:pPr>
            <w:r w:rsidRPr="00690454">
              <w:rPr>
                <w:rFonts w:cs="Arial"/>
                <w:b/>
              </w:rPr>
              <w:t>Target Group</w:t>
            </w:r>
          </w:p>
          <w:p w14:paraId="75D6C6D8" w14:textId="77777777" w:rsidR="003C53FC" w:rsidRPr="00690454" w:rsidRDefault="003C53FC" w:rsidP="00F26964">
            <w:pPr>
              <w:spacing w:after="0" w:line="240" w:lineRule="auto"/>
              <w:rPr>
                <w:rFonts w:cs="Arial"/>
                <w:b/>
              </w:rPr>
            </w:pPr>
          </w:p>
        </w:tc>
        <w:tc>
          <w:tcPr>
            <w:tcW w:w="4121" w:type="pct"/>
            <w:shd w:val="clear" w:color="auto" w:fill="auto"/>
          </w:tcPr>
          <w:p w14:paraId="4B9754C3" w14:textId="77777777" w:rsidR="003C53FC" w:rsidRPr="00690454" w:rsidRDefault="003C53FC" w:rsidP="00F26964">
            <w:pPr>
              <w:spacing w:after="0" w:line="240" w:lineRule="auto"/>
              <w:rPr>
                <w:rFonts w:cs="Arial"/>
                <w:b/>
              </w:rPr>
            </w:pPr>
            <w:r w:rsidRPr="00690454">
              <w:rPr>
                <w:rFonts w:cs="Arial"/>
                <w:b/>
              </w:rPr>
              <w:t xml:space="preserve">All </w:t>
            </w:r>
            <w:r>
              <w:rPr>
                <w:rFonts w:cs="Arial"/>
                <w:b/>
              </w:rPr>
              <w:t>governing boards</w:t>
            </w:r>
          </w:p>
        </w:tc>
      </w:tr>
      <w:tr w:rsidR="003C53FC" w:rsidRPr="00690454" w14:paraId="4F6C3160" w14:textId="77777777" w:rsidTr="00E95BB0">
        <w:tc>
          <w:tcPr>
            <w:tcW w:w="879" w:type="pct"/>
            <w:shd w:val="clear" w:color="auto" w:fill="CCCCCC"/>
          </w:tcPr>
          <w:p w14:paraId="794647FB" w14:textId="77777777" w:rsidR="003C53FC" w:rsidRPr="00690454" w:rsidRDefault="003C53FC" w:rsidP="00F26964">
            <w:pPr>
              <w:spacing w:after="0" w:line="240" w:lineRule="auto"/>
              <w:rPr>
                <w:rFonts w:cs="Arial"/>
                <w:b/>
              </w:rPr>
            </w:pPr>
            <w:r w:rsidRPr="00690454">
              <w:rPr>
                <w:rFonts w:cs="Arial"/>
                <w:b/>
              </w:rPr>
              <w:t xml:space="preserve">Status of Item </w:t>
            </w:r>
          </w:p>
          <w:p w14:paraId="18445AC0" w14:textId="77777777" w:rsidR="003C53FC" w:rsidRPr="00690454" w:rsidRDefault="003C53FC" w:rsidP="00F26964">
            <w:pPr>
              <w:spacing w:after="0" w:line="240" w:lineRule="auto"/>
              <w:rPr>
                <w:rFonts w:cs="Arial"/>
                <w:b/>
              </w:rPr>
            </w:pPr>
          </w:p>
        </w:tc>
        <w:tc>
          <w:tcPr>
            <w:tcW w:w="4121" w:type="pct"/>
            <w:shd w:val="clear" w:color="auto" w:fill="auto"/>
          </w:tcPr>
          <w:p w14:paraId="115A4741" w14:textId="77777777" w:rsidR="003C53FC" w:rsidRPr="00690454" w:rsidRDefault="003C53FC" w:rsidP="00F26964">
            <w:pPr>
              <w:shd w:val="clear" w:color="auto" w:fill="FFFFFF"/>
              <w:spacing w:after="0" w:line="240" w:lineRule="auto"/>
              <w:rPr>
                <w:rFonts w:cs="Arial"/>
                <w:b/>
                <w:color w:val="000000"/>
              </w:rPr>
            </w:pPr>
            <w:r w:rsidRPr="00690454">
              <w:rPr>
                <w:rFonts w:cs="Arial"/>
                <w:b/>
                <w:color w:val="FF0000"/>
              </w:rPr>
              <w:t>Information</w:t>
            </w:r>
          </w:p>
        </w:tc>
      </w:tr>
      <w:tr w:rsidR="003C53FC" w:rsidRPr="00690454" w14:paraId="3965F564" w14:textId="77777777" w:rsidTr="00E95BB0">
        <w:tc>
          <w:tcPr>
            <w:tcW w:w="879" w:type="pct"/>
            <w:shd w:val="clear" w:color="auto" w:fill="CCCCCC"/>
          </w:tcPr>
          <w:p w14:paraId="04AF0286" w14:textId="77777777" w:rsidR="003C53FC" w:rsidRPr="00690454" w:rsidRDefault="003C53FC" w:rsidP="00F26964">
            <w:pPr>
              <w:spacing w:after="0" w:line="240" w:lineRule="auto"/>
              <w:rPr>
                <w:rFonts w:cs="Arial"/>
                <w:b/>
              </w:rPr>
            </w:pPr>
            <w:r w:rsidRPr="00690454">
              <w:rPr>
                <w:rFonts w:cs="Arial"/>
                <w:b/>
              </w:rPr>
              <w:t>Key points</w:t>
            </w:r>
          </w:p>
          <w:p w14:paraId="49008F91" w14:textId="77777777" w:rsidR="003C53FC" w:rsidRPr="00690454" w:rsidRDefault="003C53FC" w:rsidP="00F26964">
            <w:pPr>
              <w:spacing w:after="0" w:line="240" w:lineRule="auto"/>
              <w:rPr>
                <w:rFonts w:cs="Arial"/>
                <w:b/>
              </w:rPr>
            </w:pPr>
          </w:p>
          <w:p w14:paraId="3590930E" w14:textId="77777777" w:rsidR="003C53FC" w:rsidRPr="00690454" w:rsidRDefault="003C53FC" w:rsidP="00F26964">
            <w:pPr>
              <w:spacing w:after="0" w:line="240" w:lineRule="auto"/>
              <w:rPr>
                <w:rFonts w:cs="Arial"/>
                <w:b/>
              </w:rPr>
            </w:pPr>
          </w:p>
          <w:p w14:paraId="066650B6" w14:textId="77777777" w:rsidR="003C53FC" w:rsidRPr="00690454" w:rsidRDefault="003C53FC" w:rsidP="00F26964">
            <w:pPr>
              <w:spacing w:after="0" w:line="240" w:lineRule="auto"/>
              <w:rPr>
                <w:rFonts w:cs="Arial"/>
                <w:b/>
              </w:rPr>
            </w:pPr>
          </w:p>
          <w:p w14:paraId="1E331AAE" w14:textId="77777777" w:rsidR="003C53FC" w:rsidRPr="00690454" w:rsidRDefault="003C53FC" w:rsidP="00F26964">
            <w:pPr>
              <w:spacing w:after="0" w:line="240" w:lineRule="auto"/>
              <w:rPr>
                <w:rFonts w:cs="Arial"/>
                <w:b/>
              </w:rPr>
            </w:pPr>
          </w:p>
          <w:p w14:paraId="29934068" w14:textId="77777777" w:rsidR="003C53FC" w:rsidRPr="00690454" w:rsidRDefault="003C53FC" w:rsidP="00F26964">
            <w:pPr>
              <w:spacing w:after="0" w:line="240" w:lineRule="auto"/>
              <w:rPr>
                <w:rFonts w:cs="Arial"/>
                <w:b/>
              </w:rPr>
            </w:pPr>
          </w:p>
          <w:p w14:paraId="111A9C4B" w14:textId="77777777" w:rsidR="003C53FC" w:rsidRPr="00690454" w:rsidRDefault="003C53FC" w:rsidP="00F26964">
            <w:pPr>
              <w:spacing w:after="0" w:line="240" w:lineRule="auto"/>
              <w:rPr>
                <w:rFonts w:cs="Arial"/>
                <w:b/>
              </w:rPr>
            </w:pPr>
          </w:p>
          <w:p w14:paraId="44EA99CD" w14:textId="77777777" w:rsidR="003C53FC" w:rsidRPr="00690454" w:rsidRDefault="003C53FC" w:rsidP="00F26964">
            <w:pPr>
              <w:spacing w:after="0" w:line="240" w:lineRule="auto"/>
              <w:rPr>
                <w:rFonts w:cs="Arial"/>
                <w:b/>
              </w:rPr>
            </w:pPr>
          </w:p>
          <w:p w14:paraId="771B1BEB" w14:textId="77777777" w:rsidR="003C53FC" w:rsidRPr="00690454" w:rsidRDefault="003C53FC" w:rsidP="00F26964">
            <w:pPr>
              <w:spacing w:after="0" w:line="240" w:lineRule="auto"/>
              <w:rPr>
                <w:rFonts w:cs="Arial"/>
                <w:b/>
              </w:rPr>
            </w:pPr>
          </w:p>
          <w:p w14:paraId="660B0D64" w14:textId="77777777" w:rsidR="003C53FC" w:rsidRPr="00690454" w:rsidRDefault="003C53FC" w:rsidP="00F26964">
            <w:pPr>
              <w:spacing w:after="0" w:line="240" w:lineRule="auto"/>
              <w:rPr>
                <w:rFonts w:cs="Arial"/>
                <w:b/>
              </w:rPr>
            </w:pPr>
          </w:p>
          <w:p w14:paraId="510D9B74" w14:textId="77777777" w:rsidR="003C53FC" w:rsidRPr="00690454" w:rsidRDefault="003C53FC" w:rsidP="00F26964">
            <w:pPr>
              <w:spacing w:after="0" w:line="240" w:lineRule="auto"/>
              <w:rPr>
                <w:rFonts w:cs="Arial"/>
                <w:b/>
              </w:rPr>
            </w:pPr>
          </w:p>
          <w:p w14:paraId="1211A116" w14:textId="77777777" w:rsidR="003C53FC" w:rsidRPr="00690454" w:rsidRDefault="003C53FC" w:rsidP="00F26964">
            <w:pPr>
              <w:spacing w:after="0" w:line="240" w:lineRule="auto"/>
              <w:rPr>
                <w:rFonts w:cs="Arial"/>
                <w:b/>
              </w:rPr>
            </w:pPr>
          </w:p>
          <w:p w14:paraId="495D8AB4" w14:textId="77777777" w:rsidR="003C53FC" w:rsidRPr="00690454" w:rsidRDefault="003C53FC" w:rsidP="00F26964">
            <w:pPr>
              <w:spacing w:after="0" w:line="240" w:lineRule="auto"/>
              <w:rPr>
                <w:rFonts w:cs="Arial"/>
                <w:b/>
              </w:rPr>
            </w:pPr>
          </w:p>
        </w:tc>
        <w:tc>
          <w:tcPr>
            <w:tcW w:w="4121" w:type="pct"/>
            <w:shd w:val="clear" w:color="auto" w:fill="auto"/>
          </w:tcPr>
          <w:p w14:paraId="249F00B2" w14:textId="77777777" w:rsidR="003C53FC" w:rsidRPr="00690454" w:rsidRDefault="003C53FC" w:rsidP="00F26964">
            <w:pPr>
              <w:spacing w:after="0" w:line="240" w:lineRule="auto"/>
              <w:rPr>
                <w:rFonts w:cs="Arial"/>
                <w:b/>
              </w:rPr>
            </w:pPr>
            <w:r w:rsidRPr="00690454">
              <w:rPr>
                <w:rFonts w:cs="Arial"/>
                <w:b/>
              </w:rPr>
              <w:t xml:space="preserve">Background </w:t>
            </w:r>
          </w:p>
          <w:p w14:paraId="02EA7653" w14:textId="0B1257B8" w:rsidR="003C53FC" w:rsidRPr="00690454" w:rsidRDefault="003C53FC" w:rsidP="00F26964">
            <w:pPr>
              <w:spacing w:after="0" w:line="240" w:lineRule="auto"/>
              <w:rPr>
                <w:rFonts w:cs="Arial"/>
              </w:rPr>
            </w:pPr>
            <w:r w:rsidRPr="00690454">
              <w:rPr>
                <w:rFonts w:cs="Arial"/>
              </w:rPr>
              <w:t xml:space="preserve">The Counter Terrorism and Security Act (CTS) 2015 includes a duty on named statutory </w:t>
            </w:r>
            <w:r w:rsidR="0003701C">
              <w:rPr>
                <w:rFonts w:cs="Arial"/>
              </w:rPr>
              <w:t>boards</w:t>
            </w:r>
            <w:r w:rsidRPr="00690454">
              <w:rPr>
                <w:rFonts w:cs="Arial"/>
              </w:rPr>
              <w:t xml:space="preserve"> to have due to regard to the risks associated with radicalisation. The Prevent Duty - DfE Guidance for schools and childcare providers June 2015:</w:t>
            </w:r>
          </w:p>
          <w:p w14:paraId="77C9F077" w14:textId="77777777" w:rsidR="003C53FC" w:rsidRPr="00690454" w:rsidRDefault="003C53FC" w:rsidP="00F26964">
            <w:pPr>
              <w:spacing w:after="0" w:line="240" w:lineRule="auto"/>
              <w:rPr>
                <w:rFonts w:cs="Arial"/>
              </w:rPr>
            </w:pPr>
            <w:r w:rsidRPr="00690454">
              <w:rPr>
                <w:rFonts w:cs="Arial"/>
              </w:rPr>
              <w:t xml:space="preserve">  </w:t>
            </w:r>
          </w:p>
          <w:p w14:paraId="191B0CC8" w14:textId="77777777" w:rsidR="003C53FC" w:rsidRPr="00390443" w:rsidRDefault="003C53FC" w:rsidP="00F26964">
            <w:pPr>
              <w:pStyle w:val="Default"/>
              <w:numPr>
                <w:ilvl w:val="0"/>
                <w:numId w:val="2"/>
              </w:numPr>
              <w:rPr>
                <w:rFonts w:ascii="Arial" w:hAnsi="Arial" w:cs="Arial"/>
              </w:rPr>
            </w:pPr>
            <w:r w:rsidRPr="00390443">
              <w:rPr>
                <w:rFonts w:ascii="Arial" w:hAnsi="Arial" w:cs="Arial"/>
              </w:rPr>
              <w:t xml:space="preserve">Explains what the Prevent duty means for schools and childcare providers. </w:t>
            </w:r>
          </w:p>
          <w:p w14:paraId="3DC60F53" w14:textId="77777777" w:rsidR="003C53FC" w:rsidRPr="00390443" w:rsidRDefault="003C53FC" w:rsidP="00F26964">
            <w:pPr>
              <w:pStyle w:val="Default"/>
              <w:numPr>
                <w:ilvl w:val="0"/>
                <w:numId w:val="2"/>
              </w:numPr>
              <w:rPr>
                <w:rFonts w:ascii="Arial" w:hAnsi="Arial" w:cs="Arial"/>
              </w:rPr>
            </w:pPr>
            <w:r w:rsidRPr="00390443">
              <w:rPr>
                <w:rFonts w:ascii="Arial" w:hAnsi="Arial" w:cs="Arial"/>
              </w:rPr>
              <w:t xml:space="preserve">Makes clear what schools and childcare providers should do to demonstrate compliance with the duty; and </w:t>
            </w:r>
          </w:p>
          <w:p w14:paraId="7246C59B" w14:textId="77777777" w:rsidR="003C53FC" w:rsidRPr="00390443" w:rsidRDefault="003C53FC" w:rsidP="00F26964">
            <w:pPr>
              <w:pStyle w:val="Default"/>
              <w:numPr>
                <w:ilvl w:val="0"/>
                <w:numId w:val="2"/>
              </w:numPr>
              <w:rPr>
                <w:rFonts w:ascii="Arial" w:hAnsi="Arial" w:cs="Arial"/>
              </w:rPr>
            </w:pPr>
            <w:r w:rsidRPr="00390443">
              <w:rPr>
                <w:rFonts w:ascii="Arial" w:hAnsi="Arial" w:cs="Arial"/>
              </w:rPr>
              <w:t xml:space="preserve">Informs schools and childcare providers about other sources of information, advice and support. </w:t>
            </w:r>
          </w:p>
          <w:p w14:paraId="2017BF13" w14:textId="77777777" w:rsidR="003C53FC" w:rsidRPr="00690454" w:rsidRDefault="003C53FC" w:rsidP="00F26964">
            <w:pPr>
              <w:spacing w:after="0" w:line="240" w:lineRule="auto"/>
              <w:rPr>
                <w:rFonts w:cs="Arial"/>
              </w:rPr>
            </w:pPr>
          </w:p>
          <w:p w14:paraId="4A0A07CE" w14:textId="11DBA9F6" w:rsidR="003C53FC" w:rsidRPr="00690454" w:rsidRDefault="003C53FC" w:rsidP="00F26964">
            <w:pPr>
              <w:spacing w:after="0" w:line="240" w:lineRule="auto"/>
              <w:rPr>
                <w:lang w:eastAsia="en-GB"/>
              </w:rPr>
            </w:pPr>
            <w:r w:rsidRPr="00690454">
              <w:rPr>
                <w:lang w:eastAsia="en-GB"/>
              </w:rPr>
              <w:t xml:space="preserve">Ailsa Coull is the Prevent Education Officer, </w:t>
            </w:r>
            <w:hyperlink r:id="rId24" w:history="1">
              <w:r w:rsidRPr="00690454">
                <w:rPr>
                  <w:rStyle w:val="Hyperlink"/>
                  <w:lang w:eastAsia="en-GB"/>
                </w:rPr>
                <w:t>Ailsa.Coull@leicester.gov.uk</w:t>
              </w:r>
            </w:hyperlink>
            <w:r w:rsidRPr="00690454">
              <w:rPr>
                <w:lang w:eastAsia="en-GB"/>
              </w:rPr>
              <w:t xml:space="preserve"> for Leicester City Council and is the point of contact on Prevent within education settings.  Ailsa’s role includes supporting schools in how they can deliver the Prevent duty effectively, assisting schools with classroom resources around the Prevent Duty, delivering staff Prevent training and acting as the conduit for any Prevent related updates from the DfE and Home Office.  Please don’t hesitate to contact Ailsa for any Prevent related support needed, including referral advice.</w:t>
            </w:r>
          </w:p>
          <w:p w14:paraId="7DDA43BF" w14:textId="77777777" w:rsidR="003C53FC" w:rsidRPr="00690454" w:rsidRDefault="003C53FC" w:rsidP="00F26964">
            <w:pPr>
              <w:spacing w:after="0" w:line="240" w:lineRule="auto"/>
              <w:rPr>
                <w:rFonts w:cs="Arial"/>
              </w:rPr>
            </w:pPr>
          </w:p>
        </w:tc>
      </w:tr>
      <w:tr w:rsidR="003C53FC" w:rsidRPr="00690454" w14:paraId="3F9E9EAC" w14:textId="77777777" w:rsidTr="00E95BB0">
        <w:trPr>
          <w:trHeight w:val="2721"/>
        </w:trPr>
        <w:tc>
          <w:tcPr>
            <w:tcW w:w="879" w:type="pct"/>
            <w:shd w:val="clear" w:color="auto" w:fill="CCCCCC"/>
          </w:tcPr>
          <w:p w14:paraId="1783D2AD" w14:textId="77777777" w:rsidR="003C53FC" w:rsidRPr="00690454" w:rsidRDefault="003C53FC" w:rsidP="00F26964">
            <w:pPr>
              <w:spacing w:after="0" w:line="240" w:lineRule="auto"/>
              <w:rPr>
                <w:rFonts w:cs="Arial"/>
                <w:b/>
              </w:rPr>
            </w:pPr>
            <w:r w:rsidRPr="00690454">
              <w:rPr>
                <w:rFonts w:cs="Arial"/>
                <w:b/>
              </w:rPr>
              <w:t xml:space="preserve">Sources of further information  </w:t>
            </w:r>
          </w:p>
          <w:p w14:paraId="3735E60E" w14:textId="77777777" w:rsidR="003C53FC" w:rsidRPr="00690454" w:rsidRDefault="003C53FC" w:rsidP="00F26964">
            <w:pPr>
              <w:spacing w:after="0" w:line="240" w:lineRule="auto"/>
              <w:rPr>
                <w:rFonts w:cs="Arial"/>
                <w:b/>
              </w:rPr>
            </w:pPr>
          </w:p>
        </w:tc>
        <w:tc>
          <w:tcPr>
            <w:tcW w:w="4121" w:type="pct"/>
            <w:shd w:val="clear" w:color="auto" w:fill="auto"/>
          </w:tcPr>
          <w:p w14:paraId="29C76B33" w14:textId="77777777" w:rsidR="003C53FC" w:rsidRPr="00690454" w:rsidRDefault="003C53FC" w:rsidP="00F26964">
            <w:pPr>
              <w:spacing w:after="0" w:line="240" w:lineRule="auto"/>
              <w:rPr>
                <w:rFonts w:cs="Arial"/>
              </w:rPr>
            </w:pPr>
            <w:r w:rsidRPr="00690454">
              <w:rPr>
                <w:rFonts w:cs="Arial"/>
              </w:rPr>
              <w:t>Ailsa Coull. Prevent Education Officer</w:t>
            </w:r>
          </w:p>
          <w:p w14:paraId="62683B46" w14:textId="77777777" w:rsidR="003C53FC" w:rsidRPr="00690454" w:rsidRDefault="00D9561C" w:rsidP="00F26964">
            <w:pPr>
              <w:spacing w:after="0" w:line="240" w:lineRule="auto"/>
              <w:rPr>
                <w:rFonts w:cs="Arial"/>
              </w:rPr>
            </w:pPr>
            <w:hyperlink r:id="rId25" w:history="1">
              <w:r w:rsidR="003C53FC" w:rsidRPr="00690454">
                <w:rPr>
                  <w:rStyle w:val="Hyperlink"/>
                  <w:rFonts w:cs="Arial"/>
                </w:rPr>
                <w:t>Ailsa.coull@leicester.gov.uk</w:t>
              </w:r>
            </w:hyperlink>
          </w:p>
          <w:p w14:paraId="53B6CBAA" w14:textId="77777777" w:rsidR="003C53FC" w:rsidRPr="00690454" w:rsidRDefault="003C53FC" w:rsidP="00F26964">
            <w:pPr>
              <w:spacing w:after="0" w:line="240" w:lineRule="auto"/>
              <w:rPr>
                <w:rFonts w:cs="Arial"/>
              </w:rPr>
            </w:pPr>
          </w:p>
          <w:p w14:paraId="26B00D6E" w14:textId="77777777" w:rsidR="003C53FC" w:rsidRPr="00690454" w:rsidRDefault="003C53FC" w:rsidP="00F26964">
            <w:pPr>
              <w:spacing w:after="0" w:line="240" w:lineRule="auto"/>
              <w:rPr>
                <w:rFonts w:cs="Arial"/>
              </w:rPr>
            </w:pPr>
            <w:r w:rsidRPr="00690454">
              <w:rPr>
                <w:rFonts w:cs="Arial"/>
              </w:rPr>
              <w:t>The Prevent Duty - DfE Guidance for schools and childcare providers June 2015</w:t>
            </w:r>
          </w:p>
          <w:p w14:paraId="4AFFF22D" w14:textId="77777777" w:rsidR="003C53FC" w:rsidRPr="00690454" w:rsidRDefault="00D9561C" w:rsidP="00F26964">
            <w:pPr>
              <w:spacing w:after="0" w:line="240" w:lineRule="auto"/>
              <w:rPr>
                <w:rFonts w:cs="Arial"/>
              </w:rPr>
            </w:pPr>
            <w:hyperlink r:id="rId26" w:history="1">
              <w:r w:rsidR="003C53FC" w:rsidRPr="00690454">
                <w:rPr>
                  <w:rStyle w:val="Hyperlink"/>
                  <w:rFonts w:cs="Arial"/>
                </w:rPr>
                <w:t>https://www.gov.uk/government/publications/protecting-children-from-radicalisation-the-prevent-duty</w:t>
              </w:r>
            </w:hyperlink>
          </w:p>
          <w:p w14:paraId="57FA918C" w14:textId="77777777" w:rsidR="003C53FC" w:rsidRPr="00690454" w:rsidRDefault="003C53FC" w:rsidP="00F26964">
            <w:pPr>
              <w:spacing w:after="0" w:line="240" w:lineRule="auto"/>
              <w:rPr>
                <w:rFonts w:cs="Arial"/>
              </w:rPr>
            </w:pPr>
          </w:p>
          <w:p w14:paraId="42AE8299" w14:textId="77777777" w:rsidR="003C53FC" w:rsidRPr="00690454" w:rsidRDefault="00D9561C" w:rsidP="00F26964">
            <w:pPr>
              <w:spacing w:after="0" w:line="240" w:lineRule="auto"/>
              <w:rPr>
                <w:rFonts w:cs="Arial"/>
              </w:rPr>
            </w:pPr>
            <w:hyperlink r:id="rId27" w:history="1">
              <w:r w:rsidR="003C53FC" w:rsidRPr="00690454">
                <w:rPr>
                  <w:rStyle w:val="Hyperlink"/>
                  <w:rFonts w:cs="Arial"/>
                </w:rPr>
                <w:t>www.leicesterprevent.co.uk</w:t>
              </w:r>
            </w:hyperlink>
          </w:p>
          <w:p w14:paraId="3BD50026" w14:textId="77777777" w:rsidR="003C53FC" w:rsidRPr="00690454" w:rsidRDefault="003C53FC" w:rsidP="00F26964">
            <w:pPr>
              <w:spacing w:after="0" w:line="240" w:lineRule="auto"/>
              <w:rPr>
                <w:rFonts w:cs="Arial"/>
              </w:rPr>
            </w:pPr>
          </w:p>
          <w:p w14:paraId="7573801A" w14:textId="77777777" w:rsidR="003C53FC" w:rsidRPr="00690454" w:rsidRDefault="00D9561C" w:rsidP="00F26964">
            <w:pPr>
              <w:spacing w:after="0" w:line="240" w:lineRule="auto"/>
              <w:rPr>
                <w:rFonts w:cs="Arial"/>
              </w:rPr>
            </w:pPr>
            <w:hyperlink r:id="rId28" w:history="1">
              <w:r w:rsidR="003C53FC" w:rsidRPr="00690454">
                <w:rPr>
                  <w:rStyle w:val="Hyperlink"/>
                  <w:rFonts w:cs="Arial"/>
                </w:rPr>
                <w:t>www.educateagainsthate.com</w:t>
              </w:r>
            </w:hyperlink>
          </w:p>
          <w:p w14:paraId="6B065E87" w14:textId="77777777" w:rsidR="003C53FC" w:rsidRPr="00690454" w:rsidRDefault="003C53FC" w:rsidP="00F26964">
            <w:pPr>
              <w:spacing w:after="0" w:line="240" w:lineRule="auto"/>
              <w:rPr>
                <w:rFonts w:cs="Arial"/>
              </w:rPr>
            </w:pPr>
          </w:p>
          <w:p w14:paraId="6E654F43" w14:textId="77777777" w:rsidR="003C53FC" w:rsidRPr="00690454" w:rsidRDefault="003C53FC" w:rsidP="00F26964">
            <w:pPr>
              <w:spacing w:after="0" w:line="240" w:lineRule="auto"/>
              <w:rPr>
                <w:rFonts w:cs="Arial"/>
              </w:rPr>
            </w:pPr>
          </w:p>
        </w:tc>
      </w:tr>
    </w:tbl>
    <w:p w14:paraId="433A0486" w14:textId="77777777" w:rsidR="003C53FC" w:rsidRDefault="003C53FC" w:rsidP="00F26964">
      <w:pPr>
        <w:spacing w:after="0" w:line="240" w:lineRule="auto"/>
      </w:pPr>
    </w:p>
    <w:p w14:paraId="23CC72EE" w14:textId="77777777" w:rsidR="003C53FC" w:rsidRDefault="003C53FC" w:rsidP="00F26964">
      <w:pPr>
        <w:spacing w:after="0" w:line="240" w:lineRule="auto"/>
      </w:pPr>
    </w:p>
    <w:p w14:paraId="0104723A" w14:textId="7561DDAA" w:rsidR="0073248B" w:rsidRDefault="0073248B" w:rsidP="00F26964">
      <w:pPr>
        <w:spacing w:after="0" w:line="240" w:lineRule="auto"/>
        <w:rPr>
          <w:b/>
          <w:sz w:val="20"/>
          <w:szCs w:val="20"/>
        </w:rPr>
      </w:pPr>
    </w:p>
    <w:sectPr w:rsidR="0073248B" w:rsidSect="00F77927">
      <w:headerReference w:type="default" r:id="rId29"/>
      <w:footerReference w:type="default" r:id="rId30"/>
      <w:headerReference w:type="first" r:id="rId31"/>
      <w:footerReference w:type="first" r:id="rId32"/>
      <w:pgSz w:w="11906" w:h="16838" w:code="9"/>
      <w:pgMar w:top="454" w:right="720" w:bottom="454" w:left="720" w:header="709" w:footer="11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AED36" w14:textId="77777777" w:rsidR="00010E06" w:rsidRDefault="00010E06" w:rsidP="000E5633">
      <w:pPr>
        <w:spacing w:after="0" w:line="240" w:lineRule="auto"/>
      </w:pPr>
      <w:r>
        <w:separator/>
      </w:r>
    </w:p>
  </w:endnote>
  <w:endnote w:type="continuationSeparator" w:id="0">
    <w:p w14:paraId="78F6C461" w14:textId="77777777" w:rsidR="00010E06" w:rsidRDefault="00010E06" w:rsidP="000E5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HWUPT+NotoSans">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619298"/>
      <w:docPartObj>
        <w:docPartGallery w:val="Page Numbers (Bottom of Page)"/>
        <w:docPartUnique/>
      </w:docPartObj>
    </w:sdtPr>
    <w:sdtEndPr>
      <w:rPr>
        <w:noProof/>
      </w:rPr>
    </w:sdtEndPr>
    <w:sdtContent>
      <w:p w14:paraId="2EC3FD47" w14:textId="1BCF278F" w:rsidR="0065763F" w:rsidRDefault="006576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B80374" w14:textId="4CD8A879" w:rsidR="00F77927" w:rsidRDefault="00F77927" w:rsidP="000A04F1">
    <w:pPr>
      <w:pStyle w:val="Footer"/>
      <w:ind w:left="-70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9B96" w14:textId="317185F8" w:rsidR="00490EB4" w:rsidRDefault="00F77927">
    <w:pPr>
      <w:pStyle w:val="Footer"/>
    </w:pPr>
    <w:r>
      <w:rPr>
        <w:noProof/>
        <w:lang w:eastAsia="en-GB"/>
      </w:rPr>
      <w:drawing>
        <wp:anchor distT="0" distB="0" distL="114300" distR="114300" simplePos="0" relativeHeight="251676672" behindDoc="0" locked="0" layoutInCell="1" allowOverlap="1" wp14:anchorId="4C9D7F54" wp14:editId="093BAE50">
          <wp:simplePos x="0" y="0"/>
          <wp:positionH relativeFrom="column">
            <wp:posOffset>6610350</wp:posOffset>
          </wp:positionH>
          <wp:positionV relativeFrom="page">
            <wp:posOffset>9877425</wp:posOffset>
          </wp:positionV>
          <wp:extent cx="389890" cy="54546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9890" cy="5454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D496A" w14:textId="77777777" w:rsidR="00010E06" w:rsidRDefault="00010E06" w:rsidP="000E5633">
      <w:pPr>
        <w:spacing w:after="0" w:line="240" w:lineRule="auto"/>
      </w:pPr>
      <w:r>
        <w:separator/>
      </w:r>
    </w:p>
  </w:footnote>
  <w:footnote w:type="continuationSeparator" w:id="0">
    <w:p w14:paraId="10942EC3" w14:textId="77777777" w:rsidR="00010E06" w:rsidRDefault="00010E06" w:rsidP="000E5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9985" w14:textId="4C5883F2" w:rsidR="00F77927" w:rsidRDefault="00F77927" w:rsidP="008D1335">
    <w:pPr>
      <w:pStyle w:val="Header"/>
      <w:tabs>
        <w:tab w:val="clear" w:pos="4513"/>
        <w:tab w:val="clear" w:pos="9026"/>
        <w:tab w:val="left" w:pos="8201"/>
      </w:tabs>
      <w:jc w:val="center"/>
    </w:pPr>
  </w:p>
  <w:p w14:paraId="45EA6A91" w14:textId="77777777" w:rsidR="00F77927" w:rsidRDefault="00F779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ABD0" w14:textId="0CCD12E3" w:rsidR="00F77927" w:rsidRDefault="00F77927" w:rsidP="00F77927">
    <w:pPr>
      <w:pStyle w:val="Header"/>
      <w:jc w:val="center"/>
    </w:pPr>
    <w:r>
      <w:rPr>
        <w:noProof/>
        <w:lang w:eastAsia="en-GB"/>
      </w:rPr>
      <w:drawing>
        <wp:inline distT="0" distB="0" distL="0" distR="0" wp14:anchorId="6CEAECF2" wp14:editId="42403B9D">
          <wp:extent cx="1768891" cy="1057275"/>
          <wp:effectExtent l="0" t="0" r="0" b="0"/>
          <wp:docPr id="6" name="Picture 6" descr="C:\Users\smitk008\Desktop\EPS-Logo-Governors-M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mitk008\Desktop\EPS-Logo-Governors-Main.gif"/>
                  <pic:cNvPicPr>
                    <a:picLocks noChangeAspect="1" noChangeArrowheads="1"/>
                  </pic:cNvPicPr>
                </pic:nvPicPr>
                <pic:blipFill rotWithShape="1">
                  <a:blip r:embed="rId1">
                    <a:extLst>
                      <a:ext uri="{28A0092B-C50C-407E-A947-70E740481C1C}">
                        <a14:useLocalDpi xmlns:a14="http://schemas.microsoft.com/office/drawing/2010/main" val="0"/>
                      </a:ext>
                    </a:extLst>
                  </a:blip>
                  <a:srcRect b="15909"/>
                  <a:stretch/>
                </pic:blipFill>
                <pic:spPr bwMode="auto">
                  <a:xfrm>
                    <a:off x="0" y="0"/>
                    <a:ext cx="1768891" cy="10572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34DE"/>
    <w:multiLevelType w:val="hybridMultilevel"/>
    <w:tmpl w:val="F0ACC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6C4E43"/>
    <w:multiLevelType w:val="hybridMultilevel"/>
    <w:tmpl w:val="461CE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A108EA"/>
    <w:multiLevelType w:val="hybridMultilevel"/>
    <w:tmpl w:val="595E0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EA58D6"/>
    <w:multiLevelType w:val="hybridMultilevel"/>
    <w:tmpl w:val="19C4EC6C"/>
    <w:lvl w:ilvl="0" w:tplc="C546B1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6080A"/>
    <w:multiLevelType w:val="hybridMultilevel"/>
    <w:tmpl w:val="0F2A0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0D0746"/>
    <w:multiLevelType w:val="hybridMultilevel"/>
    <w:tmpl w:val="9710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6713CB"/>
    <w:multiLevelType w:val="hybridMultilevel"/>
    <w:tmpl w:val="1F60E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8042C6"/>
    <w:multiLevelType w:val="hybridMultilevel"/>
    <w:tmpl w:val="F258D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4A0220"/>
    <w:multiLevelType w:val="multilevel"/>
    <w:tmpl w:val="55D2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DF34DF"/>
    <w:multiLevelType w:val="hybridMultilevel"/>
    <w:tmpl w:val="551C8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9E64FF"/>
    <w:multiLevelType w:val="hybridMultilevel"/>
    <w:tmpl w:val="9B20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F4065E"/>
    <w:multiLevelType w:val="hybridMultilevel"/>
    <w:tmpl w:val="FE3C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A704C4"/>
    <w:multiLevelType w:val="hybridMultilevel"/>
    <w:tmpl w:val="F21CB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053851"/>
    <w:multiLevelType w:val="hybridMultilevel"/>
    <w:tmpl w:val="BBDC6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A60366"/>
    <w:multiLevelType w:val="hybridMultilevel"/>
    <w:tmpl w:val="0DF6D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CD2F6E"/>
    <w:multiLevelType w:val="hybridMultilevel"/>
    <w:tmpl w:val="8F4036E2"/>
    <w:lvl w:ilvl="0" w:tplc="EFA4F72E">
      <w:start w:val="1"/>
      <w:numFmt w:val="bullet"/>
      <w:lvlText w:val="•"/>
      <w:lvlJc w:val="left"/>
      <w:pPr>
        <w:tabs>
          <w:tab w:val="num" w:pos="720"/>
        </w:tabs>
        <w:ind w:left="720" w:hanging="360"/>
      </w:pPr>
      <w:rPr>
        <w:rFonts w:ascii="Arial" w:hAnsi="Arial" w:hint="default"/>
      </w:rPr>
    </w:lvl>
    <w:lvl w:ilvl="1" w:tplc="5A201052" w:tentative="1">
      <w:start w:val="1"/>
      <w:numFmt w:val="bullet"/>
      <w:lvlText w:val="•"/>
      <w:lvlJc w:val="left"/>
      <w:pPr>
        <w:tabs>
          <w:tab w:val="num" w:pos="1440"/>
        </w:tabs>
        <w:ind w:left="1440" w:hanging="360"/>
      </w:pPr>
      <w:rPr>
        <w:rFonts w:ascii="Arial" w:hAnsi="Arial" w:hint="default"/>
      </w:rPr>
    </w:lvl>
    <w:lvl w:ilvl="2" w:tplc="55889E0E" w:tentative="1">
      <w:start w:val="1"/>
      <w:numFmt w:val="bullet"/>
      <w:lvlText w:val="•"/>
      <w:lvlJc w:val="left"/>
      <w:pPr>
        <w:tabs>
          <w:tab w:val="num" w:pos="2160"/>
        </w:tabs>
        <w:ind w:left="2160" w:hanging="360"/>
      </w:pPr>
      <w:rPr>
        <w:rFonts w:ascii="Arial" w:hAnsi="Arial" w:hint="default"/>
      </w:rPr>
    </w:lvl>
    <w:lvl w:ilvl="3" w:tplc="ECC4C2C4" w:tentative="1">
      <w:start w:val="1"/>
      <w:numFmt w:val="bullet"/>
      <w:lvlText w:val="•"/>
      <w:lvlJc w:val="left"/>
      <w:pPr>
        <w:tabs>
          <w:tab w:val="num" w:pos="2880"/>
        </w:tabs>
        <w:ind w:left="2880" w:hanging="360"/>
      </w:pPr>
      <w:rPr>
        <w:rFonts w:ascii="Arial" w:hAnsi="Arial" w:hint="default"/>
      </w:rPr>
    </w:lvl>
    <w:lvl w:ilvl="4" w:tplc="6BBA3A06" w:tentative="1">
      <w:start w:val="1"/>
      <w:numFmt w:val="bullet"/>
      <w:lvlText w:val="•"/>
      <w:lvlJc w:val="left"/>
      <w:pPr>
        <w:tabs>
          <w:tab w:val="num" w:pos="3600"/>
        </w:tabs>
        <w:ind w:left="3600" w:hanging="360"/>
      </w:pPr>
      <w:rPr>
        <w:rFonts w:ascii="Arial" w:hAnsi="Arial" w:hint="default"/>
      </w:rPr>
    </w:lvl>
    <w:lvl w:ilvl="5" w:tplc="7D26B4E0" w:tentative="1">
      <w:start w:val="1"/>
      <w:numFmt w:val="bullet"/>
      <w:lvlText w:val="•"/>
      <w:lvlJc w:val="left"/>
      <w:pPr>
        <w:tabs>
          <w:tab w:val="num" w:pos="4320"/>
        </w:tabs>
        <w:ind w:left="4320" w:hanging="360"/>
      </w:pPr>
      <w:rPr>
        <w:rFonts w:ascii="Arial" w:hAnsi="Arial" w:hint="default"/>
      </w:rPr>
    </w:lvl>
    <w:lvl w:ilvl="6" w:tplc="AD38ABB0" w:tentative="1">
      <w:start w:val="1"/>
      <w:numFmt w:val="bullet"/>
      <w:lvlText w:val="•"/>
      <w:lvlJc w:val="left"/>
      <w:pPr>
        <w:tabs>
          <w:tab w:val="num" w:pos="5040"/>
        </w:tabs>
        <w:ind w:left="5040" w:hanging="360"/>
      </w:pPr>
      <w:rPr>
        <w:rFonts w:ascii="Arial" w:hAnsi="Arial" w:hint="default"/>
      </w:rPr>
    </w:lvl>
    <w:lvl w:ilvl="7" w:tplc="EE10861E" w:tentative="1">
      <w:start w:val="1"/>
      <w:numFmt w:val="bullet"/>
      <w:lvlText w:val="•"/>
      <w:lvlJc w:val="left"/>
      <w:pPr>
        <w:tabs>
          <w:tab w:val="num" w:pos="5760"/>
        </w:tabs>
        <w:ind w:left="5760" w:hanging="360"/>
      </w:pPr>
      <w:rPr>
        <w:rFonts w:ascii="Arial" w:hAnsi="Arial" w:hint="default"/>
      </w:rPr>
    </w:lvl>
    <w:lvl w:ilvl="8" w:tplc="9962DF3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F0931E3"/>
    <w:multiLevelType w:val="hybridMultilevel"/>
    <w:tmpl w:val="3A483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06C5137"/>
    <w:multiLevelType w:val="hybridMultilevel"/>
    <w:tmpl w:val="DB7E3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7648A3"/>
    <w:multiLevelType w:val="hybridMultilevel"/>
    <w:tmpl w:val="D4E83F92"/>
    <w:lvl w:ilvl="0" w:tplc="149E78FE">
      <w:start w:val="1"/>
      <w:numFmt w:val="bullet"/>
      <w:lvlText w:val="•"/>
      <w:lvlJc w:val="left"/>
      <w:pPr>
        <w:tabs>
          <w:tab w:val="num" w:pos="720"/>
        </w:tabs>
        <w:ind w:left="720" w:hanging="360"/>
      </w:pPr>
      <w:rPr>
        <w:rFonts w:ascii="Arial" w:hAnsi="Arial" w:hint="default"/>
      </w:rPr>
    </w:lvl>
    <w:lvl w:ilvl="1" w:tplc="1868CCC6" w:tentative="1">
      <w:start w:val="1"/>
      <w:numFmt w:val="bullet"/>
      <w:lvlText w:val="•"/>
      <w:lvlJc w:val="left"/>
      <w:pPr>
        <w:tabs>
          <w:tab w:val="num" w:pos="1440"/>
        </w:tabs>
        <w:ind w:left="1440" w:hanging="360"/>
      </w:pPr>
      <w:rPr>
        <w:rFonts w:ascii="Arial" w:hAnsi="Arial" w:hint="default"/>
      </w:rPr>
    </w:lvl>
    <w:lvl w:ilvl="2" w:tplc="69CE7F24" w:tentative="1">
      <w:start w:val="1"/>
      <w:numFmt w:val="bullet"/>
      <w:lvlText w:val="•"/>
      <w:lvlJc w:val="left"/>
      <w:pPr>
        <w:tabs>
          <w:tab w:val="num" w:pos="2160"/>
        </w:tabs>
        <w:ind w:left="2160" w:hanging="360"/>
      </w:pPr>
      <w:rPr>
        <w:rFonts w:ascii="Arial" w:hAnsi="Arial" w:hint="default"/>
      </w:rPr>
    </w:lvl>
    <w:lvl w:ilvl="3" w:tplc="FD844C70" w:tentative="1">
      <w:start w:val="1"/>
      <w:numFmt w:val="bullet"/>
      <w:lvlText w:val="•"/>
      <w:lvlJc w:val="left"/>
      <w:pPr>
        <w:tabs>
          <w:tab w:val="num" w:pos="2880"/>
        </w:tabs>
        <w:ind w:left="2880" w:hanging="360"/>
      </w:pPr>
      <w:rPr>
        <w:rFonts w:ascii="Arial" w:hAnsi="Arial" w:hint="default"/>
      </w:rPr>
    </w:lvl>
    <w:lvl w:ilvl="4" w:tplc="B2CE3846" w:tentative="1">
      <w:start w:val="1"/>
      <w:numFmt w:val="bullet"/>
      <w:lvlText w:val="•"/>
      <w:lvlJc w:val="left"/>
      <w:pPr>
        <w:tabs>
          <w:tab w:val="num" w:pos="3600"/>
        </w:tabs>
        <w:ind w:left="3600" w:hanging="360"/>
      </w:pPr>
      <w:rPr>
        <w:rFonts w:ascii="Arial" w:hAnsi="Arial" w:hint="default"/>
      </w:rPr>
    </w:lvl>
    <w:lvl w:ilvl="5" w:tplc="2C0ACA88" w:tentative="1">
      <w:start w:val="1"/>
      <w:numFmt w:val="bullet"/>
      <w:lvlText w:val="•"/>
      <w:lvlJc w:val="left"/>
      <w:pPr>
        <w:tabs>
          <w:tab w:val="num" w:pos="4320"/>
        </w:tabs>
        <w:ind w:left="4320" w:hanging="360"/>
      </w:pPr>
      <w:rPr>
        <w:rFonts w:ascii="Arial" w:hAnsi="Arial" w:hint="default"/>
      </w:rPr>
    </w:lvl>
    <w:lvl w:ilvl="6" w:tplc="54AE10A6" w:tentative="1">
      <w:start w:val="1"/>
      <w:numFmt w:val="bullet"/>
      <w:lvlText w:val="•"/>
      <w:lvlJc w:val="left"/>
      <w:pPr>
        <w:tabs>
          <w:tab w:val="num" w:pos="5040"/>
        </w:tabs>
        <w:ind w:left="5040" w:hanging="360"/>
      </w:pPr>
      <w:rPr>
        <w:rFonts w:ascii="Arial" w:hAnsi="Arial" w:hint="default"/>
      </w:rPr>
    </w:lvl>
    <w:lvl w:ilvl="7" w:tplc="0B703B40" w:tentative="1">
      <w:start w:val="1"/>
      <w:numFmt w:val="bullet"/>
      <w:lvlText w:val="•"/>
      <w:lvlJc w:val="left"/>
      <w:pPr>
        <w:tabs>
          <w:tab w:val="num" w:pos="5760"/>
        </w:tabs>
        <w:ind w:left="5760" w:hanging="360"/>
      </w:pPr>
      <w:rPr>
        <w:rFonts w:ascii="Arial" w:hAnsi="Arial" w:hint="default"/>
      </w:rPr>
    </w:lvl>
    <w:lvl w:ilvl="8" w:tplc="63AAC94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0E43121"/>
    <w:multiLevelType w:val="hybridMultilevel"/>
    <w:tmpl w:val="1708FCC8"/>
    <w:lvl w:ilvl="0" w:tplc="37BA2CF4">
      <w:start w:val="1"/>
      <w:numFmt w:val="bullet"/>
      <w:lvlText w:val="•"/>
      <w:lvlJc w:val="left"/>
      <w:pPr>
        <w:tabs>
          <w:tab w:val="num" w:pos="720"/>
        </w:tabs>
        <w:ind w:left="720" w:hanging="360"/>
      </w:pPr>
      <w:rPr>
        <w:rFonts w:ascii="Arial" w:hAnsi="Arial" w:hint="default"/>
      </w:rPr>
    </w:lvl>
    <w:lvl w:ilvl="1" w:tplc="E5B4E4B0" w:tentative="1">
      <w:start w:val="1"/>
      <w:numFmt w:val="bullet"/>
      <w:lvlText w:val="•"/>
      <w:lvlJc w:val="left"/>
      <w:pPr>
        <w:tabs>
          <w:tab w:val="num" w:pos="1440"/>
        </w:tabs>
        <w:ind w:left="1440" w:hanging="360"/>
      </w:pPr>
      <w:rPr>
        <w:rFonts w:ascii="Arial" w:hAnsi="Arial" w:hint="default"/>
      </w:rPr>
    </w:lvl>
    <w:lvl w:ilvl="2" w:tplc="D81E9244" w:tentative="1">
      <w:start w:val="1"/>
      <w:numFmt w:val="bullet"/>
      <w:lvlText w:val="•"/>
      <w:lvlJc w:val="left"/>
      <w:pPr>
        <w:tabs>
          <w:tab w:val="num" w:pos="2160"/>
        </w:tabs>
        <w:ind w:left="2160" w:hanging="360"/>
      </w:pPr>
      <w:rPr>
        <w:rFonts w:ascii="Arial" w:hAnsi="Arial" w:hint="default"/>
      </w:rPr>
    </w:lvl>
    <w:lvl w:ilvl="3" w:tplc="D560802E" w:tentative="1">
      <w:start w:val="1"/>
      <w:numFmt w:val="bullet"/>
      <w:lvlText w:val="•"/>
      <w:lvlJc w:val="left"/>
      <w:pPr>
        <w:tabs>
          <w:tab w:val="num" w:pos="2880"/>
        </w:tabs>
        <w:ind w:left="2880" w:hanging="360"/>
      </w:pPr>
      <w:rPr>
        <w:rFonts w:ascii="Arial" w:hAnsi="Arial" w:hint="default"/>
      </w:rPr>
    </w:lvl>
    <w:lvl w:ilvl="4" w:tplc="EFAAF0AC" w:tentative="1">
      <w:start w:val="1"/>
      <w:numFmt w:val="bullet"/>
      <w:lvlText w:val="•"/>
      <w:lvlJc w:val="left"/>
      <w:pPr>
        <w:tabs>
          <w:tab w:val="num" w:pos="3600"/>
        </w:tabs>
        <w:ind w:left="3600" w:hanging="360"/>
      </w:pPr>
      <w:rPr>
        <w:rFonts w:ascii="Arial" w:hAnsi="Arial" w:hint="default"/>
      </w:rPr>
    </w:lvl>
    <w:lvl w:ilvl="5" w:tplc="818AF9C8" w:tentative="1">
      <w:start w:val="1"/>
      <w:numFmt w:val="bullet"/>
      <w:lvlText w:val="•"/>
      <w:lvlJc w:val="left"/>
      <w:pPr>
        <w:tabs>
          <w:tab w:val="num" w:pos="4320"/>
        </w:tabs>
        <w:ind w:left="4320" w:hanging="360"/>
      </w:pPr>
      <w:rPr>
        <w:rFonts w:ascii="Arial" w:hAnsi="Arial" w:hint="default"/>
      </w:rPr>
    </w:lvl>
    <w:lvl w:ilvl="6" w:tplc="0CB4B1B0" w:tentative="1">
      <w:start w:val="1"/>
      <w:numFmt w:val="bullet"/>
      <w:lvlText w:val="•"/>
      <w:lvlJc w:val="left"/>
      <w:pPr>
        <w:tabs>
          <w:tab w:val="num" w:pos="5040"/>
        </w:tabs>
        <w:ind w:left="5040" w:hanging="360"/>
      </w:pPr>
      <w:rPr>
        <w:rFonts w:ascii="Arial" w:hAnsi="Arial" w:hint="default"/>
      </w:rPr>
    </w:lvl>
    <w:lvl w:ilvl="7" w:tplc="3634E044" w:tentative="1">
      <w:start w:val="1"/>
      <w:numFmt w:val="bullet"/>
      <w:lvlText w:val="•"/>
      <w:lvlJc w:val="left"/>
      <w:pPr>
        <w:tabs>
          <w:tab w:val="num" w:pos="5760"/>
        </w:tabs>
        <w:ind w:left="5760" w:hanging="360"/>
      </w:pPr>
      <w:rPr>
        <w:rFonts w:ascii="Arial" w:hAnsi="Arial" w:hint="default"/>
      </w:rPr>
    </w:lvl>
    <w:lvl w:ilvl="8" w:tplc="174E5D2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0F00934"/>
    <w:multiLevelType w:val="hybridMultilevel"/>
    <w:tmpl w:val="A2980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8564F11"/>
    <w:multiLevelType w:val="multilevel"/>
    <w:tmpl w:val="05B42A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A1B2607"/>
    <w:multiLevelType w:val="hybridMultilevel"/>
    <w:tmpl w:val="0C488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6"/>
  </w:num>
  <w:num w:numId="3">
    <w:abstractNumId w:val="20"/>
  </w:num>
  <w:num w:numId="4">
    <w:abstractNumId w:val="3"/>
  </w:num>
  <w:num w:numId="5">
    <w:abstractNumId w:val="15"/>
  </w:num>
  <w:num w:numId="6">
    <w:abstractNumId w:val="19"/>
  </w:num>
  <w:num w:numId="7">
    <w:abstractNumId w:val="18"/>
  </w:num>
  <w:num w:numId="8">
    <w:abstractNumId w:val="12"/>
  </w:num>
  <w:num w:numId="9">
    <w:abstractNumId w:val="5"/>
  </w:num>
  <w:num w:numId="10">
    <w:abstractNumId w:val="16"/>
  </w:num>
  <w:num w:numId="11">
    <w:abstractNumId w:val="0"/>
  </w:num>
  <w:num w:numId="12">
    <w:abstractNumId w:val="10"/>
  </w:num>
  <w:num w:numId="13">
    <w:abstractNumId w:val="8"/>
  </w:num>
  <w:num w:numId="14">
    <w:abstractNumId w:val="13"/>
  </w:num>
  <w:num w:numId="15">
    <w:abstractNumId w:val="4"/>
  </w:num>
  <w:num w:numId="16">
    <w:abstractNumId w:val="14"/>
  </w:num>
  <w:num w:numId="17">
    <w:abstractNumId w:val="7"/>
  </w:num>
  <w:num w:numId="18">
    <w:abstractNumId w:val="1"/>
  </w:num>
  <w:num w:numId="19">
    <w:abstractNumId w:val="21"/>
  </w:num>
  <w:num w:numId="20">
    <w:abstractNumId w:val="11"/>
  </w:num>
  <w:num w:numId="21">
    <w:abstractNumId w:val="22"/>
  </w:num>
  <w:num w:numId="22">
    <w:abstractNumId w:val="2"/>
  </w:num>
  <w:num w:numId="23">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33"/>
    <w:rsid w:val="000034F2"/>
    <w:rsid w:val="00010E06"/>
    <w:rsid w:val="0003701C"/>
    <w:rsid w:val="000669EE"/>
    <w:rsid w:val="000A04F1"/>
    <w:rsid w:val="000B585A"/>
    <w:rsid w:val="000E5633"/>
    <w:rsid w:val="001260BF"/>
    <w:rsid w:val="00126D38"/>
    <w:rsid w:val="00156EDB"/>
    <w:rsid w:val="00162595"/>
    <w:rsid w:val="00180533"/>
    <w:rsid w:val="001D2AD0"/>
    <w:rsid w:val="00200EB2"/>
    <w:rsid w:val="002B6703"/>
    <w:rsid w:val="002D2D63"/>
    <w:rsid w:val="002F07FC"/>
    <w:rsid w:val="002F33E2"/>
    <w:rsid w:val="0030068B"/>
    <w:rsid w:val="00327CE4"/>
    <w:rsid w:val="00350D2B"/>
    <w:rsid w:val="00366091"/>
    <w:rsid w:val="003817D7"/>
    <w:rsid w:val="00381C08"/>
    <w:rsid w:val="0038466D"/>
    <w:rsid w:val="00393240"/>
    <w:rsid w:val="003A0C1B"/>
    <w:rsid w:val="003A42CE"/>
    <w:rsid w:val="003A6921"/>
    <w:rsid w:val="003B225D"/>
    <w:rsid w:val="003B52C5"/>
    <w:rsid w:val="003C53FC"/>
    <w:rsid w:val="003C5619"/>
    <w:rsid w:val="003E1C1F"/>
    <w:rsid w:val="00432386"/>
    <w:rsid w:val="00445C43"/>
    <w:rsid w:val="00454C05"/>
    <w:rsid w:val="00473E49"/>
    <w:rsid w:val="00490EB4"/>
    <w:rsid w:val="004C35DD"/>
    <w:rsid w:val="004E3D20"/>
    <w:rsid w:val="00504BF8"/>
    <w:rsid w:val="005423E8"/>
    <w:rsid w:val="00565682"/>
    <w:rsid w:val="005708D5"/>
    <w:rsid w:val="005762BC"/>
    <w:rsid w:val="00593EA0"/>
    <w:rsid w:val="00594E41"/>
    <w:rsid w:val="005A3021"/>
    <w:rsid w:val="005C3FB3"/>
    <w:rsid w:val="005C4906"/>
    <w:rsid w:val="006102A7"/>
    <w:rsid w:val="00627941"/>
    <w:rsid w:val="00650041"/>
    <w:rsid w:val="00652B87"/>
    <w:rsid w:val="0065506E"/>
    <w:rsid w:val="0065763F"/>
    <w:rsid w:val="006815A4"/>
    <w:rsid w:val="006A5EE1"/>
    <w:rsid w:val="006D3A9C"/>
    <w:rsid w:val="006E480A"/>
    <w:rsid w:val="006F6EE8"/>
    <w:rsid w:val="007253E1"/>
    <w:rsid w:val="00725D57"/>
    <w:rsid w:val="0073248B"/>
    <w:rsid w:val="00745375"/>
    <w:rsid w:val="00754637"/>
    <w:rsid w:val="0077398B"/>
    <w:rsid w:val="00780900"/>
    <w:rsid w:val="007F5C2F"/>
    <w:rsid w:val="00827E11"/>
    <w:rsid w:val="0083147A"/>
    <w:rsid w:val="00846DD5"/>
    <w:rsid w:val="00854E12"/>
    <w:rsid w:val="00871E68"/>
    <w:rsid w:val="00872BC5"/>
    <w:rsid w:val="0088534E"/>
    <w:rsid w:val="008C3110"/>
    <w:rsid w:val="008D1335"/>
    <w:rsid w:val="008D2800"/>
    <w:rsid w:val="008D7626"/>
    <w:rsid w:val="009062B5"/>
    <w:rsid w:val="00911312"/>
    <w:rsid w:val="00925903"/>
    <w:rsid w:val="00940986"/>
    <w:rsid w:val="00976D1B"/>
    <w:rsid w:val="009A1C17"/>
    <w:rsid w:val="009A431F"/>
    <w:rsid w:val="009A75DF"/>
    <w:rsid w:val="009F3951"/>
    <w:rsid w:val="009F5939"/>
    <w:rsid w:val="00A04840"/>
    <w:rsid w:val="00A27D5F"/>
    <w:rsid w:val="00A70E20"/>
    <w:rsid w:val="00A77D7A"/>
    <w:rsid w:val="00AB312B"/>
    <w:rsid w:val="00AF01C0"/>
    <w:rsid w:val="00AF145D"/>
    <w:rsid w:val="00B17B2C"/>
    <w:rsid w:val="00B30ED1"/>
    <w:rsid w:val="00B31624"/>
    <w:rsid w:val="00B35537"/>
    <w:rsid w:val="00B463E3"/>
    <w:rsid w:val="00B71881"/>
    <w:rsid w:val="00B81074"/>
    <w:rsid w:val="00B83CF8"/>
    <w:rsid w:val="00BC1C2F"/>
    <w:rsid w:val="00C31730"/>
    <w:rsid w:val="00C3230B"/>
    <w:rsid w:val="00C50D76"/>
    <w:rsid w:val="00C96365"/>
    <w:rsid w:val="00CF73C0"/>
    <w:rsid w:val="00D10878"/>
    <w:rsid w:val="00D90537"/>
    <w:rsid w:val="00D9561C"/>
    <w:rsid w:val="00DF1DFD"/>
    <w:rsid w:val="00DF5EE1"/>
    <w:rsid w:val="00E13671"/>
    <w:rsid w:val="00E16FA8"/>
    <w:rsid w:val="00E20E33"/>
    <w:rsid w:val="00E365B5"/>
    <w:rsid w:val="00E4366C"/>
    <w:rsid w:val="00E43A48"/>
    <w:rsid w:val="00E55502"/>
    <w:rsid w:val="00E73F54"/>
    <w:rsid w:val="00E869E7"/>
    <w:rsid w:val="00E95BB0"/>
    <w:rsid w:val="00EC58DD"/>
    <w:rsid w:val="00EE03E6"/>
    <w:rsid w:val="00EE27D8"/>
    <w:rsid w:val="00F26964"/>
    <w:rsid w:val="00F56039"/>
    <w:rsid w:val="00F77927"/>
    <w:rsid w:val="00FC0C42"/>
    <w:rsid w:val="00FC255C"/>
    <w:rsid w:val="00FC370A"/>
    <w:rsid w:val="00FC3CE5"/>
    <w:rsid w:val="00FE12F3"/>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85270C2"/>
  <w15:docId w15:val="{7173BAE9-9D9D-4E33-90EC-F01CD82C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0" w:defSemiHidden="0" w:defUnhideWhenUsed="0" w:defQFormat="0" w:count="376">
    <w:lsdException w:name="heading 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5C4906"/>
    <w:pPr>
      <w:keepNext/>
      <w:spacing w:after="0" w:line="240" w:lineRule="auto"/>
      <w:outlineLvl w:val="0"/>
    </w:pPr>
    <w:rPr>
      <w:rFonts w:eastAsia="Times New Roman" w:cs="Times New Roman"/>
      <w:b/>
      <w:bCs/>
      <w:szCs w:val="24"/>
    </w:rPr>
  </w:style>
  <w:style w:type="paragraph" w:styleId="Heading3">
    <w:name w:val="heading 3"/>
    <w:basedOn w:val="Normal"/>
    <w:next w:val="Normal"/>
    <w:link w:val="Heading3Char"/>
    <w:semiHidden/>
    <w:unhideWhenUsed/>
    <w:rsid w:val="00FC255C"/>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633"/>
  </w:style>
  <w:style w:type="paragraph" w:styleId="Footer">
    <w:name w:val="footer"/>
    <w:basedOn w:val="Normal"/>
    <w:link w:val="FooterChar"/>
    <w:uiPriority w:val="99"/>
    <w:unhideWhenUsed/>
    <w:rsid w:val="000E5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633"/>
  </w:style>
  <w:style w:type="paragraph" w:styleId="BalloonText">
    <w:name w:val="Balloon Text"/>
    <w:basedOn w:val="Normal"/>
    <w:link w:val="BalloonTextChar"/>
    <w:uiPriority w:val="99"/>
    <w:semiHidden/>
    <w:unhideWhenUsed/>
    <w:rsid w:val="000E5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633"/>
    <w:rPr>
      <w:rFonts w:ascii="Tahoma" w:hAnsi="Tahoma" w:cs="Tahoma"/>
      <w:sz w:val="16"/>
      <w:szCs w:val="16"/>
    </w:rPr>
  </w:style>
  <w:style w:type="paragraph" w:customStyle="1" w:styleId="NormalBold">
    <w:name w:val="Normal Bold"/>
    <w:basedOn w:val="Normal"/>
    <w:uiPriority w:val="6"/>
    <w:qFormat/>
    <w:rsid w:val="000E5633"/>
    <w:pPr>
      <w:spacing w:after="170" w:line="280" w:lineRule="exact"/>
      <w:jc w:val="right"/>
    </w:pPr>
    <w:rPr>
      <w:rFonts w:asciiTheme="minorHAnsi" w:hAnsiTheme="minorHAnsi"/>
      <w:b/>
      <w:color w:val="000000" w:themeColor="text1"/>
    </w:rPr>
  </w:style>
  <w:style w:type="table" w:styleId="TableGrid">
    <w:name w:val="Table Grid"/>
    <w:basedOn w:val="TableNormal"/>
    <w:uiPriority w:val="59"/>
    <w:rsid w:val="000E5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qFormat/>
    <w:rsid w:val="000E5633"/>
    <w:pPr>
      <w:spacing w:after="0" w:line="360" w:lineRule="exact"/>
    </w:pPr>
    <w:rPr>
      <w:rFonts w:asciiTheme="minorHAnsi" w:hAnsiTheme="minorHAnsi"/>
      <w:color w:val="000000" w:themeColor="text1"/>
      <w:sz w:val="30"/>
      <w:szCs w:val="30"/>
    </w:rPr>
  </w:style>
  <w:style w:type="paragraph" w:styleId="ListParagraph">
    <w:name w:val="List Paragraph"/>
    <w:basedOn w:val="Normal"/>
    <w:uiPriority w:val="34"/>
    <w:qFormat/>
    <w:rsid w:val="005762BC"/>
    <w:pPr>
      <w:ind w:left="720"/>
      <w:contextualSpacing/>
    </w:pPr>
  </w:style>
  <w:style w:type="character" w:styleId="Hyperlink">
    <w:name w:val="Hyperlink"/>
    <w:basedOn w:val="DefaultParagraphFont"/>
    <w:uiPriority w:val="99"/>
    <w:unhideWhenUsed/>
    <w:rsid w:val="00C31730"/>
    <w:rPr>
      <w:color w:val="0000FF" w:themeColor="hyperlink"/>
      <w:u w:val="single"/>
    </w:rPr>
  </w:style>
  <w:style w:type="character" w:styleId="FollowedHyperlink">
    <w:name w:val="FollowedHyperlink"/>
    <w:basedOn w:val="DefaultParagraphFont"/>
    <w:uiPriority w:val="99"/>
    <w:semiHidden/>
    <w:unhideWhenUsed/>
    <w:rsid w:val="00FC3CE5"/>
    <w:rPr>
      <w:color w:val="800080" w:themeColor="followedHyperlink"/>
      <w:u w:val="single"/>
    </w:rPr>
  </w:style>
  <w:style w:type="character" w:customStyle="1" w:styleId="Heading1Char">
    <w:name w:val="Heading 1 Char"/>
    <w:basedOn w:val="DefaultParagraphFont"/>
    <w:link w:val="Heading1"/>
    <w:rsid w:val="005C4906"/>
    <w:rPr>
      <w:rFonts w:eastAsia="Times New Roman" w:cs="Times New Roman"/>
      <w:b/>
      <w:bCs/>
      <w:szCs w:val="24"/>
    </w:rPr>
  </w:style>
  <w:style w:type="paragraph" w:styleId="NoSpacing">
    <w:name w:val="No Spacing"/>
    <w:link w:val="NoSpacingChar"/>
    <w:uiPriority w:val="1"/>
    <w:qFormat/>
    <w:rsid w:val="002F33E2"/>
    <w:pPr>
      <w:spacing w:after="0" w:line="240" w:lineRule="auto"/>
    </w:pPr>
    <w:rPr>
      <w:rFonts w:eastAsia="Calibri" w:cs="Arial"/>
      <w:szCs w:val="24"/>
    </w:rPr>
  </w:style>
  <w:style w:type="character" w:customStyle="1" w:styleId="NoSpacingChar">
    <w:name w:val="No Spacing Char"/>
    <w:link w:val="NoSpacing"/>
    <w:uiPriority w:val="1"/>
    <w:rsid w:val="002F33E2"/>
    <w:rPr>
      <w:rFonts w:eastAsia="Calibri" w:cs="Arial"/>
      <w:szCs w:val="24"/>
    </w:rPr>
  </w:style>
  <w:style w:type="paragraph" w:customStyle="1" w:styleId="Default">
    <w:name w:val="Default"/>
    <w:rsid w:val="002F33E2"/>
    <w:pPr>
      <w:autoSpaceDE w:val="0"/>
      <w:autoSpaceDN w:val="0"/>
      <w:adjustRightInd w:val="0"/>
      <w:spacing w:after="0" w:line="240" w:lineRule="auto"/>
    </w:pPr>
    <w:rPr>
      <w:rFonts w:ascii="Tahoma" w:eastAsia="Times New Roman" w:hAnsi="Tahoma" w:cs="Tahoma"/>
      <w:color w:val="000000"/>
      <w:szCs w:val="24"/>
      <w:lang w:eastAsia="en-GB"/>
    </w:rPr>
  </w:style>
  <w:style w:type="paragraph" w:styleId="NormalWeb">
    <w:name w:val="Normal (Web)"/>
    <w:basedOn w:val="Normal"/>
    <w:link w:val="NormalWebChar"/>
    <w:uiPriority w:val="99"/>
    <w:unhideWhenUsed/>
    <w:rsid w:val="004C35DD"/>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uiPriority w:val="22"/>
    <w:qFormat/>
    <w:rsid w:val="004C35DD"/>
    <w:rPr>
      <w:b/>
      <w:bCs/>
    </w:rPr>
  </w:style>
  <w:style w:type="character" w:customStyle="1" w:styleId="A3">
    <w:name w:val="A3"/>
    <w:uiPriority w:val="99"/>
    <w:rsid w:val="000B585A"/>
    <w:rPr>
      <w:rFonts w:cs="EHWUPT+NotoSans"/>
      <w:color w:val="000000"/>
      <w:sz w:val="16"/>
      <w:szCs w:val="16"/>
    </w:rPr>
  </w:style>
  <w:style w:type="character" w:styleId="UnresolvedMention">
    <w:name w:val="Unresolved Mention"/>
    <w:basedOn w:val="DefaultParagraphFont"/>
    <w:uiPriority w:val="99"/>
    <w:semiHidden/>
    <w:unhideWhenUsed/>
    <w:rsid w:val="00E365B5"/>
    <w:rPr>
      <w:color w:val="605E5C"/>
      <w:shd w:val="clear" w:color="auto" w:fill="E1DFDD"/>
    </w:rPr>
  </w:style>
  <w:style w:type="paragraph" w:customStyle="1" w:styleId="p1">
    <w:name w:val="p1"/>
    <w:basedOn w:val="Normal"/>
    <w:rsid w:val="003B225D"/>
    <w:pPr>
      <w:spacing w:before="100" w:beforeAutospacing="1" w:after="100" w:afterAutospacing="1" w:line="240" w:lineRule="auto"/>
    </w:pPr>
    <w:rPr>
      <w:rFonts w:ascii="Calibri" w:eastAsia="Calibri" w:hAnsi="Calibri" w:cs="Calibri"/>
      <w:sz w:val="22"/>
      <w:lang w:eastAsia="en-GB"/>
    </w:rPr>
  </w:style>
  <w:style w:type="character" w:customStyle="1" w:styleId="Heading3Char">
    <w:name w:val="Heading 3 Char"/>
    <w:basedOn w:val="DefaultParagraphFont"/>
    <w:link w:val="Heading3"/>
    <w:semiHidden/>
    <w:rsid w:val="00FC255C"/>
    <w:rPr>
      <w:rFonts w:asciiTheme="majorHAnsi" w:eastAsiaTheme="majorEastAsia" w:hAnsiTheme="majorHAnsi" w:cstheme="majorBidi"/>
      <w:color w:val="243F60" w:themeColor="accent1" w:themeShade="7F"/>
      <w:szCs w:val="24"/>
    </w:rPr>
  </w:style>
  <w:style w:type="character" w:customStyle="1" w:styleId="NormalWebChar">
    <w:name w:val="Normal (Web) Char"/>
    <w:link w:val="NormalWeb"/>
    <w:uiPriority w:val="99"/>
    <w:rsid w:val="00FC255C"/>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89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ineducation@leicester.gov.uk" TargetMode="External"/><Relationship Id="rId13" Type="http://schemas.openxmlformats.org/officeDocument/2006/relationships/hyperlink" Target="https://schoolsweek.co.uk/ofsted-extends-curriculum-grace-period-to-september-2022/" TargetMode="External"/><Relationship Id="rId18" Type="http://schemas.openxmlformats.org/officeDocument/2006/relationships/hyperlink" Target="http://www.leicester.gov.uk/governors" TargetMode="External"/><Relationship Id="rId26" Type="http://schemas.openxmlformats.org/officeDocument/2006/relationships/hyperlink" Target="https://www.gov.uk/government/publications/protecting-children-from-radicalisation-the-prevent-duty" TargetMode="External"/><Relationship Id="rId3" Type="http://schemas.openxmlformats.org/officeDocument/2006/relationships/styles" Target="styles.xml"/><Relationship Id="rId21" Type="http://schemas.openxmlformats.org/officeDocument/2006/relationships/hyperlink" Target="mailto:Robyn.cooper@leicester.gov.u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news/changes-to-inspection-handbooks-for-september-2022" TargetMode="External"/><Relationship Id="rId17" Type="http://schemas.openxmlformats.org/officeDocument/2006/relationships/hyperlink" Target="https://www.gov.uk/government/organisations/department-for-education" TargetMode="External"/><Relationship Id="rId25" Type="http://schemas.openxmlformats.org/officeDocument/2006/relationships/hyperlink" Target="mailto:Ailsa.coull@leicester.gov.u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school-inspection-handbook-eif" TargetMode="External"/><Relationship Id="rId20" Type="http://schemas.openxmlformats.org/officeDocument/2006/relationships/hyperlink" Target="http://www.leicester.gov.uk/governor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len.collier@leicester.gov.uk" TargetMode="External"/><Relationship Id="rId24" Type="http://schemas.openxmlformats.org/officeDocument/2006/relationships/hyperlink" Target="mailto:Ailsa.Coull@leicester.gov.uk"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government/news/changes-to-inspection-handbooks-for-september-2022" TargetMode="External"/><Relationship Id="rId23" Type="http://schemas.openxmlformats.org/officeDocument/2006/relationships/hyperlink" Target="mailto:Parvathi.Jaganmohan@leicester.gov.uk" TargetMode="External"/><Relationship Id="rId28" Type="http://schemas.openxmlformats.org/officeDocument/2006/relationships/hyperlink" Target="http://www.educateagainsthate.com" TargetMode="External"/><Relationship Id="rId10" Type="http://schemas.openxmlformats.org/officeDocument/2006/relationships/hyperlink" Target="https://assets.publishing.service.gov.uk/government/uploads/system/uploads/attachment_data/file/1073619/Summary_table_of_responsibilities_for_school_attendance.pdf" TargetMode="External"/><Relationship Id="rId19" Type="http://schemas.openxmlformats.org/officeDocument/2006/relationships/hyperlink" Target="mailto:Janet.chadbourn@leicester.gov.uk"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afeguardingineducation@leicester.gov.uk" TargetMode="External"/><Relationship Id="rId14" Type="http://schemas.openxmlformats.org/officeDocument/2006/relationships/hyperlink" Target="https://assets.publishing.service.gov.uk/government/uploads/system/uploads/attachment_data/file/1088585/School_inspection_summary_-_types_of_inspections.pdf" TargetMode="External"/><Relationship Id="rId22" Type="http://schemas.openxmlformats.org/officeDocument/2006/relationships/hyperlink" Target="mailto:Carolyn.joseph@leicester.gov.uk" TargetMode="External"/><Relationship Id="rId27" Type="http://schemas.openxmlformats.org/officeDocument/2006/relationships/hyperlink" Target="http://www.leicesterprevent.co.uk"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B914A-CA5E-4EBF-98FA-AB9640FE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15</Pages>
  <Words>3607</Words>
  <Characters>20566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24125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Andrew.Stimpson@leicester.gov.uk</dc:creator>
  <cp:lastModifiedBy>Janet Chadbourn</cp:lastModifiedBy>
  <cp:revision>26</cp:revision>
  <cp:lastPrinted>2018-07-23T14:36:00Z</cp:lastPrinted>
  <dcterms:created xsi:type="dcterms:W3CDTF">2022-08-09T12:56:00Z</dcterms:created>
  <dcterms:modified xsi:type="dcterms:W3CDTF">2022-08-17T09:21:00Z</dcterms:modified>
</cp:coreProperties>
</file>