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11197F" w:rsidRPr="006E5297" w:rsidTr="00883771">
        <w:trPr>
          <w:cantSplit/>
        </w:trPr>
        <w:tc>
          <w:tcPr>
            <w:tcW w:w="9322" w:type="dxa"/>
            <w:gridSpan w:val="2"/>
            <w:shd w:val="clear" w:color="auto" w:fill="0070C0"/>
          </w:tcPr>
          <w:p w:rsidR="0011197F" w:rsidRPr="006E5297" w:rsidRDefault="0011197F" w:rsidP="00883771">
            <w:pPr>
              <w:spacing w:after="0" w:line="240" w:lineRule="auto"/>
              <w:ind w:left="630" w:hanging="630"/>
              <w:jc w:val="center"/>
              <w:rPr>
                <w:rFonts w:ascii="Comic Sans MS" w:eastAsia="Times New Roman" w:hAnsi="Comic Sans MS"/>
                <w:b/>
                <w:bCs/>
                <w:color w:val="FFFFFF" w:themeColor="background1"/>
                <w:sz w:val="44"/>
                <w:szCs w:val="44"/>
              </w:rPr>
            </w:pPr>
            <w:r w:rsidRPr="006E5297">
              <w:rPr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30CA9D6" wp14:editId="67DC245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-6986</wp:posOffset>
                  </wp:positionV>
                  <wp:extent cx="892197" cy="1038225"/>
                  <wp:effectExtent l="0" t="0" r="3175" b="0"/>
                  <wp:wrapNone/>
                  <wp:docPr id="3" name="Picture 3" descr="leicester 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icester 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309" cy="1039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297">
              <w:rPr>
                <w:rFonts w:ascii="Comic Sans MS" w:eastAsia="Times New Roman" w:hAnsi="Comic Sans MS"/>
                <w:b/>
                <w:bCs/>
                <w:color w:val="FFFFFF" w:themeColor="background1"/>
                <w:sz w:val="44"/>
                <w:szCs w:val="44"/>
              </w:rPr>
              <w:t>Education, Health and Care</w:t>
            </w:r>
          </w:p>
          <w:p w:rsidR="0011197F" w:rsidRPr="006E5297" w:rsidRDefault="0011197F" w:rsidP="00883771">
            <w:pPr>
              <w:spacing w:after="0" w:line="240" w:lineRule="auto"/>
              <w:ind w:left="630" w:hanging="630"/>
              <w:jc w:val="center"/>
              <w:rPr>
                <w:rFonts w:ascii="Comic Sans MS" w:eastAsia="Times New Roman" w:hAnsi="Comic Sans MS"/>
                <w:b/>
                <w:bCs/>
                <w:color w:val="FFFFFF" w:themeColor="background1"/>
                <w:sz w:val="44"/>
                <w:szCs w:val="44"/>
              </w:rPr>
            </w:pPr>
            <w:r w:rsidRPr="006E5297">
              <w:rPr>
                <w:rFonts w:ascii="Comic Sans MS" w:eastAsia="Times New Roman" w:hAnsi="Comic Sans MS"/>
                <w:b/>
                <w:bCs/>
                <w:color w:val="FFFFFF" w:themeColor="background1"/>
                <w:sz w:val="44"/>
                <w:szCs w:val="44"/>
              </w:rPr>
              <w:t xml:space="preserve"> Plan Review</w:t>
            </w:r>
          </w:p>
          <w:p w:rsidR="0011197F" w:rsidRPr="00C95B91" w:rsidRDefault="00C95B91" w:rsidP="00C95B91">
            <w:pPr>
              <w:spacing w:after="0" w:line="240" w:lineRule="auto"/>
              <w:rPr>
                <w:rFonts w:ascii="Comic Sans MS" w:eastAsia="Times New Roman" w:hAnsi="Comic Sans MS"/>
                <w:b/>
              </w:rPr>
            </w:pPr>
            <w:r w:rsidRPr="00C95B91">
              <w:rPr>
                <w:rFonts w:ascii="Comic Sans MS" w:eastAsia="Times New Roman" w:hAnsi="Comic Sans MS"/>
                <w:color w:val="FFFFFF" w:themeColor="background1"/>
              </w:rPr>
              <w:t xml:space="preserve">                                                                                                             </w:t>
            </w:r>
            <w:r w:rsidRPr="00C95B91">
              <w:rPr>
                <w:rFonts w:ascii="Comic Sans MS" w:eastAsia="Times New Roman" w:hAnsi="Comic Sans MS"/>
                <w:b/>
                <w:color w:val="FFFFFF" w:themeColor="background1"/>
              </w:rPr>
              <w:t>June 2018</w:t>
            </w:r>
          </w:p>
        </w:tc>
      </w:tr>
      <w:tr w:rsidR="0011197F" w:rsidRPr="006E5297" w:rsidTr="00883771">
        <w:trPr>
          <w:cantSplit/>
        </w:trPr>
        <w:tc>
          <w:tcPr>
            <w:tcW w:w="9322" w:type="dxa"/>
            <w:gridSpan w:val="2"/>
          </w:tcPr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 xml:space="preserve">Child or young person’s name:   </w:t>
            </w: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</w:tr>
      <w:tr w:rsidR="0011197F" w:rsidRPr="006E5297" w:rsidTr="00883771">
        <w:trPr>
          <w:cantSplit/>
        </w:trPr>
        <w:tc>
          <w:tcPr>
            <w:tcW w:w="9322" w:type="dxa"/>
            <w:gridSpan w:val="2"/>
          </w:tcPr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 xml:space="preserve">Date of review   </w:t>
            </w: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</w:tr>
      <w:tr w:rsidR="0011197F" w:rsidRPr="006E5297" w:rsidTr="00883771">
        <w:tc>
          <w:tcPr>
            <w:tcW w:w="9322" w:type="dxa"/>
            <w:gridSpan w:val="2"/>
          </w:tcPr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>Current school/</w:t>
            </w:r>
            <w:r>
              <w:rPr>
                <w:rFonts w:ascii="Comic Sans MS" w:eastAsia="Times New Roman" w:hAnsi="Comic Sans MS"/>
              </w:rPr>
              <w:t>college/</w:t>
            </w:r>
            <w:r w:rsidRPr="006E5297">
              <w:rPr>
                <w:rFonts w:ascii="Comic Sans MS" w:eastAsia="Times New Roman" w:hAnsi="Comic Sans MS"/>
              </w:rPr>
              <w:t xml:space="preserve">setting:  </w:t>
            </w: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</w:tr>
      <w:tr w:rsidR="0011197F" w:rsidRPr="006E5297" w:rsidTr="00883771">
        <w:tc>
          <w:tcPr>
            <w:tcW w:w="4644" w:type="dxa"/>
          </w:tcPr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 xml:space="preserve">Date of Birth  </w:t>
            </w: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4678" w:type="dxa"/>
          </w:tcPr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 xml:space="preserve">NC Year  </w:t>
            </w:r>
          </w:p>
        </w:tc>
      </w:tr>
      <w:tr w:rsidR="0011197F" w:rsidRPr="006E5297" w:rsidTr="00883771">
        <w:trPr>
          <w:cantSplit/>
        </w:trPr>
        <w:tc>
          <w:tcPr>
            <w:tcW w:w="9322" w:type="dxa"/>
            <w:gridSpan w:val="2"/>
          </w:tcPr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 xml:space="preserve">Name(s) of Parents/Guardians          </w:t>
            </w: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</w:tr>
      <w:tr w:rsidR="0011197F" w:rsidRPr="006E5297" w:rsidTr="00883771">
        <w:trPr>
          <w:cantSplit/>
        </w:trPr>
        <w:tc>
          <w:tcPr>
            <w:tcW w:w="9322" w:type="dxa"/>
            <w:gridSpan w:val="2"/>
          </w:tcPr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>Recommendations from the review meeting (please tick one only):</w:t>
            </w: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11197F" w:rsidRPr="006E5297" w:rsidTr="00883771">
        <w:trPr>
          <w:cantSplit/>
        </w:trPr>
        <w:tc>
          <w:tcPr>
            <w:tcW w:w="9322" w:type="dxa"/>
            <w:gridSpan w:val="2"/>
          </w:tcPr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339026" wp14:editId="012DB13D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73660</wp:posOffset>
                      </wp:positionV>
                      <wp:extent cx="299720" cy="271145"/>
                      <wp:effectExtent l="11430" t="5715" r="12700" b="8890"/>
                      <wp:wrapNone/>
                      <wp:docPr id="317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170" w:rsidRDefault="00AC4170" w:rsidP="001119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7" o:spid="_x0000_s1035" type="#_x0000_t202" style="position:absolute;margin-left:420.9pt;margin-top:5.8pt;width:23.6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">
                      <v:textbox>
                        <w:txbxContent>
                          <w:p w:rsidR="00AC4170" w:rsidRDefault="00AC4170" w:rsidP="0011197F"/>
                        </w:txbxContent>
                      </v:textbox>
                    </v:shape>
                  </w:pict>
                </mc:Fallback>
              </mc:AlternateConten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>1.</w: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ab/>
              <w:t xml:space="preserve">The Plan continues to be appropriate and no significant </w:t>
            </w: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           amendments are recommended</w:t>
            </w: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sz w:val="22"/>
                <w:szCs w:val="22"/>
              </w:rPr>
            </w:pP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         </w:t>
            </w:r>
          </w:p>
        </w:tc>
      </w:tr>
      <w:tr w:rsidR="0011197F" w:rsidRPr="006E5297" w:rsidTr="00883771">
        <w:trPr>
          <w:cantSplit/>
        </w:trPr>
        <w:tc>
          <w:tcPr>
            <w:tcW w:w="9322" w:type="dxa"/>
            <w:gridSpan w:val="2"/>
          </w:tcPr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7381EB" wp14:editId="1C4C0A63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80645</wp:posOffset>
                      </wp:positionV>
                      <wp:extent cx="299720" cy="271145"/>
                      <wp:effectExtent l="11430" t="5715" r="12700" b="8890"/>
                      <wp:wrapNone/>
                      <wp:docPr id="326" name="Text Box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170" w:rsidRDefault="00AC4170" w:rsidP="001119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6" o:spid="_x0000_s1036" type="#_x0000_t202" style="position:absolute;margin-left:420.9pt;margin-top:6.35pt;width:23.6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">
                      <v:textbox>
                        <w:txbxContent>
                          <w:p w:rsidR="00AC4170" w:rsidRDefault="00AC4170" w:rsidP="0011197F"/>
                        </w:txbxContent>
                      </v:textbox>
                    </v:shape>
                  </w:pict>
                </mc:Fallback>
              </mc:AlternateConten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>2.</w: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ab/>
              <w:t>The school/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college </w: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setting remains appropriate but other </w:t>
            </w: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           amendments to the Plan are recommended</w:t>
            </w: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</w:tr>
      <w:tr w:rsidR="0011197F" w:rsidRPr="006E5297" w:rsidTr="00883771">
        <w:trPr>
          <w:cantSplit/>
        </w:trPr>
        <w:tc>
          <w:tcPr>
            <w:tcW w:w="9322" w:type="dxa"/>
            <w:gridSpan w:val="2"/>
          </w:tcPr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>3.</w: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ab/>
              <w:t>Is any change of school/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>college/</w: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>setting anticipated:</w:t>
            </w: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E44368" wp14:editId="29FAA4D4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139700</wp:posOffset>
                      </wp:positionV>
                      <wp:extent cx="299720" cy="271145"/>
                      <wp:effectExtent l="0" t="0" r="24130" b="14605"/>
                      <wp:wrapNone/>
                      <wp:docPr id="327" name="Text Box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170" w:rsidRDefault="00AC4170" w:rsidP="001119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7" o:spid="_x0000_s1037" type="#_x0000_t202" style="position:absolute;margin-left:420.9pt;margin-top:11pt;width:23.6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">
                      <v:textbox>
                        <w:txbxContent>
                          <w:p w:rsidR="00AC4170" w:rsidRDefault="00AC4170" w:rsidP="0011197F"/>
                        </w:txbxContent>
                      </v:textbox>
                    </v:shape>
                  </w:pict>
                </mc:Fallback>
              </mc:AlternateContent>
            </w: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ab/>
              <w:t>a)</w: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ab/>
              <w:t xml:space="preserve">Because the child or young person is approaching transfer </w:t>
            </w: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922DC3" wp14:editId="75F25606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126365</wp:posOffset>
                      </wp:positionV>
                      <wp:extent cx="299720" cy="271145"/>
                      <wp:effectExtent l="0" t="0" r="24130" b="14605"/>
                      <wp:wrapNone/>
                      <wp:docPr id="330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170" w:rsidRDefault="00AC4170" w:rsidP="001119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0" o:spid="_x0000_s1038" type="#_x0000_t202" style="position:absolute;margin-left:420.9pt;margin-top:9.95pt;width:23.6pt;height:2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">
                      <v:textbox>
                        <w:txbxContent>
                          <w:p w:rsidR="00AC4170" w:rsidRDefault="00AC4170" w:rsidP="0011197F"/>
                        </w:txbxContent>
                      </v:textbox>
                    </v:shape>
                  </w:pict>
                </mc:Fallback>
              </mc:AlternateConten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                     to next phase</w:t>
            </w: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ab/>
              <w:t>b)</w: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ab/>
              <w:t>Because the child or young person’s needs have changed</w:t>
            </w: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</w:tr>
      <w:tr w:rsidR="0011197F" w:rsidRPr="006E5297" w:rsidTr="00883771">
        <w:trPr>
          <w:cantSplit/>
        </w:trPr>
        <w:tc>
          <w:tcPr>
            <w:tcW w:w="9322" w:type="dxa"/>
            <w:gridSpan w:val="2"/>
          </w:tcPr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62982E" wp14:editId="6A74E457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56515</wp:posOffset>
                      </wp:positionV>
                      <wp:extent cx="299720" cy="271145"/>
                      <wp:effectExtent l="11430" t="5715" r="12700" b="8890"/>
                      <wp:wrapNone/>
                      <wp:docPr id="331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170" w:rsidRDefault="00AC4170" w:rsidP="001119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1" o:spid="_x0000_s1039" type="#_x0000_t202" style="position:absolute;margin-left:420.9pt;margin-top:4.45pt;width:23.6pt;height:2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">
                      <v:textbox>
                        <w:txbxContent>
                          <w:p w:rsidR="00AC4170" w:rsidRDefault="00AC4170" w:rsidP="0011197F"/>
                        </w:txbxContent>
                      </v:textbox>
                    </v:shape>
                  </w:pict>
                </mc:Fallback>
              </mc:AlternateConten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>4.       It is recommended that the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Local Authority </w: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should undertake a </w:t>
            </w: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         re-assessment of the Plan</w:t>
            </w: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</w:tr>
      <w:tr w:rsidR="0011197F" w:rsidRPr="006E5297" w:rsidTr="00883771">
        <w:trPr>
          <w:cantSplit/>
        </w:trPr>
        <w:tc>
          <w:tcPr>
            <w:tcW w:w="9322" w:type="dxa"/>
            <w:gridSpan w:val="2"/>
          </w:tcPr>
          <w:p w:rsidR="0011197F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 w:rsidRPr="006E5297">
              <w:rPr>
                <w:rFonts w:eastAsia="Times New Rom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20467C" wp14:editId="493CC5A8">
                      <wp:simplePos x="0" y="0"/>
                      <wp:positionH relativeFrom="column">
                        <wp:posOffset>5345430</wp:posOffset>
                      </wp:positionH>
                      <wp:positionV relativeFrom="paragraph">
                        <wp:posOffset>62865</wp:posOffset>
                      </wp:positionV>
                      <wp:extent cx="299720" cy="271145"/>
                      <wp:effectExtent l="11430" t="5715" r="12700" b="8890"/>
                      <wp:wrapNone/>
                      <wp:docPr id="332" name="Text Box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170" w:rsidRDefault="00AC4170" w:rsidP="001119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2" o:spid="_x0000_s1040" type="#_x0000_t202" style="position:absolute;margin-left:420.9pt;margin-top:4.95pt;width:23.6pt;height:2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">
                      <v:textbox>
                        <w:txbxContent>
                          <w:p w:rsidR="00AC4170" w:rsidRDefault="00AC4170" w:rsidP="0011197F"/>
                        </w:txbxContent>
                      </v:textbox>
                    </v:shape>
                  </w:pict>
                </mc:Fallback>
              </mc:AlternateConten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>5.       It is recommended that the</w:t>
            </w: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Local Authority </w:t>
            </w:r>
            <w:r w:rsidRPr="006E5297"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should cease to maintain </w:t>
            </w:r>
          </w:p>
          <w:p w:rsidR="0011197F" w:rsidRPr="00DF46CD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Cs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bCs/>
                <w:sz w:val="22"/>
                <w:szCs w:val="22"/>
              </w:rPr>
              <w:t xml:space="preserve">          the Plan</w:t>
            </w:r>
          </w:p>
        </w:tc>
      </w:tr>
      <w:tr w:rsidR="0011197F" w:rsidRPr="006E5297" w:rsidTr="00883771">
        <w:trPr>
          <w:cantSplit/>
        </w:trPr>
        <w:tc>
          <w:tcPr>
            <w:tcW w:w="9322" w:type="dxa"/>
            <w:gridSpan w:val="2"/>
          </w:tcPr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  <w:r w:rsidRPr="006E5297">
              <w:rPr>
                <w:rFonts w:ascii="Comic Sans MS" w:eastAsia="Times New Roman" w:hAnsi="Comic Sans MS"/>
                <w:bCs/>
              </w:rPr>
              <w:t>Signature of person chairing the meeting   __________</w:t>
            </w:r>
            <w:r w:rsidRPr="006E5297">
              <w:rPr>
                <w:rFonts w:ascii="Comic Sans MS" w:eastAsia="Times New Roman" w:hAnsi="Comic Sans MS"/>
                <w:bCs/>
              </w:rPr>
              <w:softHyphen/>
            </w:r>
            <w:r w:rsidRPr="006E5297">
              <w:rPr>
                <w:rFonts w:ascii="Comic Sans MS" w:eastAsia="Times New Roman" w:hAnsi="Comic Sans MS"/>
                <w:bCs/>
              </w:rPr>
              <w:softHyphen/>
            </w:r>
            <w:r w:rsidRPr="006E5297">
              <w:rPr>
                <w:rFonts w:ascii="Comic Sans MS" w:eastAsia="Times New Roman" w:hAnsi="Comic Sans MS"/>
                <w:bCs/>
              </w:rPr>
              <w:softHyphen/>
            </w:r>
            <w:r w:rsidRPr="006E5297">
              <w:rPr>
                <w:rFonts w:ascii="Comic Sans MS" w:eastAsia="Times New Roman" w:hAnsi="Comic Sans MS"/>
                <w:bCs/>
              </w:rPr>
              <w:softHyphen/>
              <w:t>_____________</w:t>
            </w:r>
            <w:r w:rsidRPr="006E5297">
              <w:rPr>
                <w:rFonts w:ascii="Comic Sans MS" w:eastAsia="Times New Roman" w:hAnsi="Comic Sans MS"/>
                <w:bCs/>
              </w:rPr>
              <w:softHyphen/>
            </w:r>
            <w:r w:rsidRPr="006E5297">
              <w:rPr>
                <w:rFonts w:ascii="Comic Sans MS" w:eastAsia="Times New Roman" w:hAnsi="Comic Sans MS"/>
                <w:bCs/>
              </w:rPr>
              <w:softHyphen/>
            </w:r>
            <w:r w:rsidRPr="006E5297">
              <w:rPr>
                <w:rFonts w:ascii="Comic Sans MS" w:eastAsia="Times New Roman" w:hAnsi="Comic Sans MS"/>
                <w:bCs/>
              </w:rPr>
              <w:softHyphen/>
            </w:r>
            <w:r w:rsidRPr="006E5297">
              <w:rPr>
                <w:rFonts w:ascii="Comic Sans MS" w:eastAsia="Times New Roman" w:hAnsi="Comic Sans MS"/>
                <w:bCs/>
              </w:rPr>
              <w:softHyphen/>
            </w:r>
            <w:r w:rsidRPr="006E5297">
              <w:rPr>
                <w:rFonts w:ascii="Comic Sans MS" w:eastAsia="Times New Roman" w:hAnsi="Comic Sans MS"/>
                <w:bCs/>
              </w:rPr>
              <w:softHyphen/>
            </w:r>
            <w:r w:rsidRPr="006E5297">
              <w:rPr>
                <w:rFonts w:ascii="Comic Sans MS" w:eastAsia="Times New Roman" w:hAnsi="Comic Sans MS"/>
                <w:bCs/>
              </w:rPr>
              <w:softHyphen/>
            </w: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6E5297">
              <w:rPr>
                <w:rFonts w:eastAsia="Times New Roman"/>
                <w:bCs/>
                <w:sz w:val="20"/>
                <w:szCs w:val="20"/>
              </w:rPr>
              <w:t>Please return to Special Education Service, Education and Children’s Services, Leicester City Council, York Road, Leicester, LE1 5TS and copy to all invited to the review meeting.</w:t>
            </w:r>
          </w:p>
        </w:tc>
      </w:tr>
    </w:tbl>
    <w:p w:rsidR="0011197F" w:rsidRDefault="0011197F" w:rsidP="0011197F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11197F" w:rsidRDefault="0011197F" w:rsidP="0011197F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11197F" w:rsidRPr="006E5297" w:rsidRDefault="0011197F" w:rsidP="0011197F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11197F" w:rsidRDefault="0011197F" w:rsidP="0011197F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11197F" w:rsidRPr="006E5297" w:rsidRDefault="0011197F" w:rsidP="0011197F">
      <w:pPr>
        <w:spacing w:after="0" w:line="240" w:lineRule="auto"/>
        <w:rPr>
          <w:rFonts w:eastAsia="Times New Roman"/>
          <w:i/>
          <w:iCs/>
          <w:sz w:val="20"/>
          <w:szCs w:val="20"/>
        </w:rPr>
      </w:pPr>
      <w:r w:rsidRPr="006E5297">
        <w:rPr>
          <w:rFonts w:eastAsia="Times New Roman"/>
          <w:b/>
          <w:bCs/>
          <w:sz w:val="22"/>
          <w:szCs w:val="22"/>
        </w:rPr>
        <w:tab/>
      </w:r>
    </w:p>
    <w:p w:rsidR="0011197F" w:rsidRPr="006E5297" w:rsidRDefault="0011197F" w:rsidP="0011197F">
      <w:pPr>
        <w:shd w:val="clear" w:color="auto" w:fill="0070C0"/>
        <w:tabs>
          <w:tab w:val="left" w:pos="720"/>
          <w:tab w:val="right" w:pos="8306"/>
        </w:tabs>
        <w:spacing w:after="0" w:line="240" w:lineRule="auto"/>
        <w:rPr>
          <w:rFonts w:ascii="Comic Sans MS" w:eastAsia="Times New Roman" w:hAnsi="Comic Sans MS"/>
          <w:b/>
          <w:bCs/>
          <w:color w:val="FFFFFF" w:themeColor="background1"/>
        </w:rPr>
      </w:pPr>
      <w:r w:rsidRPr="006E5297">
        <w:rPr>
          <w:rFonts w:ascii="Comic Sans MS" w:eastAsia="Times New Roman" w:hAnsi="Comic Sans MS"/>
          <w:b/>
          <w:bCs/>
          <w:color w:val="FFFFFF" w:themeColor="background1"/>
        </w:rPr>
        <w:lastRenderedPageBreak/>
        <w:t>1.</w:t>
      </w:r>
      <w:r w:rsidRPr="006E5297">
        <w:rPr>
          <w:rFonts w:ascii="Comic Sans MS" w:eastAsia="Times New Roman" w:hAnsi="Comic Sans MS"/>
          <w:b/>
          <w:bCs/>
          <w:color w:val="FFFFFF" w:themeColor="background1"/>
        </w:rPr>
        <w:tab/>
        <w:t xml:space="preserve">Who took part in the </w:t>
      </w:r>
      <w:proofErr w:type="gramStart"/>
      <w:r w:rsidRPr="006E5297">
        <w:rPr>
          <w:rFonts w:ascii="Comic Sans MS" w:eastAsia="Times New Roman" w:hAnsi="Comic Sans MS"/>
          <w:b/>
          <w:bCs/>
          <w:color w:val="FFFFFF" w:themeColor="background1"/>
        </w:rPr>
        <w:t>review</w:t>
      </w:r>
      <w:proofErr w:type="gramEnd"/>
    </w:p>
    <w:p w:rsidR="0011197F" w:rsidRPr="006E5297" w:rsidRDefault="0011197F" w:rsidP="0011197F">
      <w:pPr>
        <w:shd w:val="clear" w:color="auto" w:fill="0070C0"/>
        <w:tabs>
          <w:tab w:val="left" w:pos="720"/>
          <w:tab w:val="right" w:pos="8306"/>
        </w:tabs>
        <w:spacing w:after="0" w:line="240" w:lineRule="auto"/>
        <w:rPr>
          <w:rFonts w:ascii="Comic Sans MS" w:eastAsia="Times New Roman" w:hAnsi="Comic Sans MS"/>
          <w:b/>
          <w:bCs/>
        </w:rPr>
      </w:pPr>
    </w:p>
    <w:p w:rsidR="0011197F" w:rsidRPr="006E5297" w:rsidRDefault="0011197F" w:rsidP="0011197F">
      <w:pPr>
        <w:spacing w:after="0" w:line="240" w:lineRule="auto"/>
        <w:rPr>
          <w:rFonts w:eastAsia="Times New Roman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1440"/>
        <w:gridCol w:w="1668"/>
      </w:tblGrid>
      <w:tr w:rsidR="0011197F" w:rsidRPr="006E5297" w:rsidTr="00883771">
        <w:tc>
          <w:tcPr>
            <w:tcW w:w="6498" w:type="dxa"/>
            <w:tcBorders>
              <w:top w:val="single" w:sz="4" w:space="0" w:color="auto"/>
              <w:bottom w:val="nil"/>
              <w:right w:val="nil"/>
            </w:tcBorders>
          </w:tcPr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u w:val="single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u w:val="single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u w:val="single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  <w:r w:rsidRPr="006E5297">
              <w:rPr>
                <w:rFonts w:ascii="Comic Sans MS" w:eastAsia="Times New Roman" w:hAnsi="Comic Sans MS"/>
                <w:bCs/>
              </w:rPr>
              <w:t>Name and designation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97F" w:rsidRPr="006E5297" w:rsidRDefault="0011197F" w:rsidP="00883771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</w:rPr>
            </w:pPr>
            <w:r w:rsidRPr="006E5297">
              <w:rPr>
                <w:rFonts w:ascii="Comic Sans MS" w:eastAsia="Times New Roman" w:hAnsi="Comic Sans MS"/>
                <w:bCs/>
              </w:rPr>
              <w:t>Written Report Submitted (YES/NO)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</w:tcBorders>
          </w:tcPr>
          <w:p w:rsidR="0011197F" w:rsidRPr="006E5297" w:rsidRDefault="0011197F" w:rsidP="00883771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</w:rPr>
            </w:pPr>
            <w:r w:rsidRPr="006E5297">
              <w:rPr>
                <w:rFonts w:ascii="Comic Sans MS" w:eastAsia="Times New Roman" w:hAnsi="Comic Sans MS"/>
                <w:bCs/>
              </w:rPr>
              <w:t>Attended Review Meeting</w:t>
            </w:r>
          </w:p>
          <w:p w:rsidR="0011197F" w:rsidRPr="006E5297" w:rsidRDefault="0011197F" w:rsidP="00883771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</w:rPr>
            </w:pPr>
            <w:r w:rsidRPr="006E5297">
              <w:rPr>
                <w:rFonts w:ascii="Comic Sans MS" w:eastAsia="Times New Roman" w:hAnsi="Comic Sans MS"/>
                <w:bCs/>
              </w:rPr>
              <w:t>(YES/NO)</w:t>
            </w:r>
          </w:p>
        </w:tc>
      </w:tr>
      <w:tr w:rsidR="0011197F" w:rsidRPr="006E5297" w:rsidTr="00883771">
        <w:tc>
          <w:tcPr>
            <w:tcW w:w="6498" w:type="dxa"/>
            <w:tcBorders>
              <w:top w:val="nil"/>
              <w:bottom w:val="nil"/>
              <w:right w:val="nil"/>
            </w:tcBorders>
          </w:tcPr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</w:tr>
      <w:tr w:rsidR="0011197F" w:rsidRPr="006E5297" w:rsidTr="00883771">
        <w:trPr>
          <w:trHeight w:val="848"/>
        </w:trPr>
        <w:tc>
          <w:tcPr>
            <w:tcW w:w="9606" w:type="dxa"/>
            <w:gridSpan w:val="3"/>
            <w:tcBorders>
              <w:top w:val="nil"/>
            </w:tcBorders>
          </w:tcPr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1197F" w:rsidRPr="006E5297" w:rsidRDefault="0011197F" w:rsidP="0011197F">
      <w:pPr>
        <w:spacing w:after="0" w:line="240" w:lineRule="auto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1197F" w:rsidRPr="006E5297" w:rsidTr="00883771">
        <w:trPr>
          <w:trHeight w:val="698"/>
        </w:trPr>
        <w:tc>
          <w:tcPr>
            <w:tcW w:w="9606" w:type="dxa"/>
          </w:tcPr>
          <w:p w:rsidR="0011197F" w:rsidRPr="006E5297" w:rsidRDefault="0011197F" w:rsidP="00883771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  <w:r w:rsidRPr="006E5297">
              <w:rPr>
                <w:rFonts w:ascii="Comic Sans MS" w:eastAsia="Times New Roman" w:hAnsi="Comic Sans MS"/>
                <w:bCs/>
              </w:rPr>
              <w:t>Others invited and apologies received, if any</w:t>
            </w: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</w:rPr>
            </w:pPr>
          </w:p>
          <w:p w:rsidR="0011197F" w:rsidRPr="006E5297" w:rsidRDefault="0011197F" w:rsidP="0088377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:rsidR="0011197F" w:rsidRPr="006E5297" w:rsidRDefault="0011197F" w:rsidP="0011197F">
      <w:pPr>
        <w:spacing w:after="0" w:line="240" w:lineRule="auto"/>
        <w:rPr>
          <w:rFonts w:eastAsia="Times New Roman"/>
        </w:rPr>
      </w:pPr>
    </w:p>
    <w:p w:rsidR="0011197F" w:rsidRPr="006E5297" w:rsidRDefault="0011197F" w:rsidP="0011197F">
      <w:pPr>
        <w:spacing w:after="0" w:line="240" w:lineRule="auto"/>
        <w:rPr>
          <w:rFonts w:eastAsia="Times New Roman"/>
        </w:rPr>
      </w:pPr>
    </w:p>
    <w:p w:rsidR="0011197F" w:rsidRPr="006E5297" w:rsidRDefault="0011197F" w:rsidP="0011197F">
      <w:pPr>
        <w:spacing w:after="0" w:line="240" w:lineRule="auto"/>
        <w:rPr>
          <w:rFonts w:eastAsia="Times New Roman"/>
        </w:rPr>
      </w:pPr>
    </w:p>
    <w:p w:rsidR="0011197F" w:rsidRPr="006E5297" w:rsidRDefault="0011197F" w:rsidP="0011197F">
      <w:pPr>
        <w:spacing w:after="0" w:line="240" w:lineRule="auto"/>
        <w:rPr>
          <w:rFonts w:eastAsia="Times New Roman"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  <w:color w:val="FFFF00"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  <w:color w:val="FFFF00"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  <w:color w:val="FFFF00"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  <w:color w:val="FFFF00"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  <w:color w:val="FFFF00"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  <w:color w:val="FFFF00"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  <w:color w:val="FFFF00"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  <w:color w:val="FFFF00"/>
        </w:rPr>
      </w:pPr>
    </w:p>
    <w:p w:rsidR="0011197F" w:rsidRPr="006E5297" w:rsidRDefault="0011197F" w:rsidP="0011197F">
      <w:pPr>
        <w:shd w:val="clear" w:color="auto" w:fill="0070C0"/>
        <w:spacing w:after="0" w:line="240" w:lineRule="auto"/>
        <w:rPr>
          <w:rFonts w:ascii="Comic Sans MS" w:eastAsia="Times New Roman" w:hAnsi="Comic Sans MS"/>
          <w:b/>
          <w:bCs/>
          <w:color w:val="FFFFFF" w:themeColor="background1"/>
          <w:u w:val="single"/>
        </w:rPr>
      </w:pPr>
      <w:r w:rsidRPr="006E5297">
        <w:rPr>
          <w:rFonts w:ascii="Comic Sans MS" w:eastAsia="Times New Roman" w:hAnsi="Comic Sans MS"/>
          <w:b/>
          <w:bCs/>
          <w:color w:val="FFFFFF" w:themeColor="background1"/>
        </w:rPr>
        <w:lastRenderedPageBreak/>
        <w:t>2.</w:t>
      </w:r>
      <w:r w:rsidRPr="006E5297">
        <w:rPr>
          <w:rFonts w:ascii="Comic Sans MS" w:eastAsia="Times New Roman" w:hAnsi="Comic Sans MS"/>
          <w:b/>
          <w:bCs/>
          <w:color w:val="FFFFFF" w:themeColor="background1"/>
        </w:rPr>
        <w:tab/>
        <w:t xml:space="preserve">Review of the child or young person’s progress towards achieving </w:t>
      </w:r>
      <w:r w:rsidRPr="006E5297">
        <w:rPr>
          <w:rFonts w:ascii="Comic Sans MS" w:eastAsia="Times New Roman" w:hAnsi="Comic Sans MS"/>
          <w:b/>
          <w:bCs/>
          <w:color w:val="FFFFFF" w:themeColor="background1"/>
        </w:rPr>
        <w:tab/>
        <w:t>outcomes identified in the Plan and action planning for future progress</w:t>
      </w: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  <w:color w:val="FFFF00"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>2a.</w:t>
      </w:r>
      <w:r w:rsidRPr="006E5297">
        <w:rPr>
          <w:rFonts w:ascii="Comic Sans MS" w:eastAsia="Times New Roman" w:hAnsi="Comic Sans MS"/>
        </w:rPr>
        <w:tab/>
      </w:r>
      <w:proofErr w:type="gramStart"/>
      <w:r w:rsidRPr="006E5297">
        <w:rPr>
          <w:rFonts w:ascii="Comic Sans MS" w:eastAsia="Times New Roman" w:hAnsi="Comic Sans MS"/>
        </w:rPr>
        <w:t>What</w:t>
      </w:r>
      <w:proofErr w:type="gramEnd"/>
      <w:r w:rsidRPr="006E5297">
        <w:rPr>
          <w:rFonts w:ascii="Comic Sans MS" w:eastAsia="Times New Roman" w:hAnsi="Comic Sans MS"/>
        </w:rPr>
        <w:t xml:space="preserve"> we like and admire about……</w:t>
      </w: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 xml:space="preserve">2b     </w:t>
      </w:r>
      <w:r w:rsidRPr="006E5297">
        <w:rPr>
          <w:rFonts w:ascii="Comic Sans MS" w:eastAsia="Times New Roman" w:hAnsi="Comic Sans MS"/>
        </w:rPr>
        <w:tab/>
        <w:t xml:space="preserve">Good things that have happened since the last review including progress      </w:t>
      </w: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 xml:space="preserve">         </w:t>
      </w:r>
      <w:r w:rsidRPr="006E5297">
        <w:rPr>
          <w:rFonts w:ascii="Comic Sans MS" w:eastAsia="Times New Roman" w:hAnsi="Comic Sans MS"/>
        </w:rPr>
        <w:tab/>
      </w:r>
      <w:proofErr w:type="gramStart"/>
      <w:r w:rsidRPr="006E5297">
        <w:rPr>
          <w:rFonts w:ascii="Comic Sans MS" w:eastAsia="Times New Roman" w:hAnsi="Comic Sans MS"/>
        </w:rPr>
        <w:t>towards</w:t>
      </w:r>
      <w:proofErr w:type="gramEnd"/>
      <w:r w:rsidRPr="006E5297">
        <w:rPr>
          <w:rFonts w:ascii="Comic Sans MS" w:eastAsia="Times New Roman" w:hAnsi="Comic Sans MS"/>
        </w:rPr>
        <w:t xml:space="preserve"> achieving outcomes (to include review by the school/</w:t>
      </w:r>
      <w:r>
        <w:rPr>
          <w:rFonts w:ascii="Comic Sans MS" w:eastAsia="Times New Roman" w:hAnsi="Comic Sans MS"/>
        </w:rPr>
        <w:t xml:space="preserve">college/setting </w:t>
      </w:r>
      <w:r>
        <w:rPr>
          <w:rFonts w:ascii="Comic Sans MS" w:eastAsia="Times New Roman" w:hAnsi="Comic Sans MS"/>
        </w:rPr>
        <w:tab/>
        <w:t xml:space="preserve">of the </w:t>
      </w:r>
      <w:r w:rsidRPr="006E5297">
        <w:rPr>
          <w:rFonts w:ascii="Comic Sans MS" w:eastAsia="Times New Roman" w:hAnsi="Comic Sans MS"/>
        </w:rPr>
        <w:t xml:space="preserve">targets and actions from the current Implementation Plan as well as </w:t>
      </w:r>
      <w:r>
        <w:rPr>
          <w:rFonts w:ascii="Comic Sans MS" w:eastAsia="Times New Roman" w:hAnsi="Comic Sans MS"/>
        </w:rPr>
        <w:tab/>
      </w:r>
      <w:r w:rsidRPr="006E5297">
        <w:rPr>
          <w:rFonts w:ascii="Comic Sans MS" w:eastAsia="Times New Roman" w:hAnsi="Comic Sans MS"/>
        </w:rPr>
        <w:t>reports by professionals)</w:t>
      </w: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</w:rPr>
      </w:pPr>
    </w:p>
    <w:p w:rsidR="00DC0045" w:rsidRDefault="00DC0045" w:rsidP="00DC0045">
      <w:pPr>
        <w:spacing w:after="0" w:line="240" w:lineRule="auto"/>
        <w:ind w:left="720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Does this represent more than expected progress/expected progress/less than expected progress (please delete that which does not apply)</w:t>
      </w:r>
    </w:p>
    <w:p w:rsidR="00DC0045" w:rsidRDefault="00DC0045" w:rsidP="00DC0045">
      <w:pPr>
        <w:spacing w:after="0" w:line="240" w:lineRule="auto"/>
        <w:ind w:left="720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This judgement is moderated by</w:t>
      </w:r>
    </w:p>
    <w:p w:rsidR="00DC0045" w:rsidRDefault="00DC0045" w:rsidP="00DC0045">
      <w:pPr>
        <w:spacing w:after="0" w:line="240" w:lineRule="auto"/>
        <w:ind w:left="720"/>
        <w:rPr>
          <w:rFonts w:ascii="Comic Sans MS" w:eastAsia="Times New Roman" w:hAnsi="Comic Sans MS"/>
        </w:rPr>
      </w:pPr>
    </w:p>
    <w:p w:rsidR="00DC0045" w:rsidRDefault="00DC0045" w:rsidP="00DC0045">
      <w:pPr>
        <w:spacing w:after="0" w:line="240" w:lineRule="auto"/>
        <w:ind w:left="720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Where progress is less than expected please describe any </w:t>
      </w:r>
      <w:r w:rsidRPr="006A7EDC">
        <w:rPr>
          <w:rFonts w:ascii="Comic Sans MS" w:eastAsia="Times New Roman" w:hAnsi="Comic Sans MS"/>
        </w:rPr>
        <w:t>mitigating factors</w:t>
      </w:r>
      <w:r>
        <w:rPr>
          <w:rFonts w:ascii="Comic Sans MS" w:eastAsia="Times New Roman" w:hAnsi="Comic Sans MS"/>
        </w:rPr>
        <w:t xml:space="preserve"> that could account for this as well as a plan to secure better progress in the following year.</w:t>
      </w: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</w:rPr>
      </w:pPr>
    </w:p>
    <w:p w:rsidR="00CA6E55" w:rsidRDefault="00CA6E55" w:rsidP="0011197F">
      <w:pPr>
        <w:spacing w:after="0" w:line="240" w:lineRule="auto"/>
        <w:rPr>
          <w:rFonts w:ascii="Comic Sans MS" w:eastAsia="Times New Roman" w:hAnsi="Comic Sans MS"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ab/>
        <w:t xml:space="preserve">The school/college/setting </w:t>
      </w:r>
      <w:r w:rsidRPr="006E5297">
        <w:rPr>
          <w:rFonts w:ascii="Comic Sans MS" w:eastAsia="Times New Roman" w:hAnsi="Comic Sans MS"/>
        </w:rPr>
        <w:t xml:space="preserve">should also report the child or young person’s year </w:t>
      </w:r>
      <w:r>
        <w:rPr>
          <w:rFonts w:ascii="Comic Sans MS" w:eastAsia="Times New Roman" w:hAnsi="Comic Sans MS"/>
        </w:rPr>
        <w:tab/>
      </w:r>
      <w:r w:rsidRPr="006E5297">
        <w:rPr>
          <w:rFonts w:ascii="Comic Sans MS" w:eastAsia="Times New Roman" w:hAnsi="Comic Sans MS"/>
        </w:rPr>
        <w:t xml:space="preserve">on year academic progress including National Curriculum attainment where </w:t>
      </w:r>
      <w:r>
        <w:rPr>
          <w:rFonts w:ascii="Comic Sans MS" w:eastAsia="Times New Roman" w:hAnsi="Comic Sans MS"/>
        </w:rPr>
        <w:tab/>
      </w:r>
      <w:r w:rsidRPr="006E5297">
        <w:rPr>
          <w:rFonts w:ascii="Comic Sans MS" w:eastAsia="Times New Roman" w:hAnsi="Comic Sans MS"/>
        </w:rPr>
        <w:t>relevant:</w:t>
      </w: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169"/>
        <w:gridCol w:w="2767"/>
        <w:gridCol w:w="2693"/>
        <w:gridCol w:w="3062"/>
      </w:tblGrid>
      <w:tr w:rsidR="0011197F" w:rsidRPr="006E5297" w:rsidTr="00883771">
        <w:tc>
          <w:tcPr>
            <w:tcW w:w="1169" w:type="dxa"/>
            <w:shd w:val="clear" w:color="auto" w:fill="0070C0"/>
          </w:tcPr>
          <w:p w:rsidR="0011197F" w:rsidRPr="006E5297" w:rsidRDefault="0011197F" w:rsidP="00883771">
            <w:pPr>
              <w:rPr>
                <w:rFonts w:ascii="Comic Sans MS" w:eastAsia="Times New Roman" w:hAnsi="Comic Sans MS"/>
                <w:b/>
                <w:color w:val="FFFFFF" w:themeColor="background1"/>
              </w:rPr>
            </w:pPr>
          </w:p>
        </w:tc>
        <w:tc>
          <w:tcPr>
            <w:tcW w:w="8522" w:type="dxa"/>
            <w:gridSpan w:val="3"/>
            <w:shd w:val="clear" w:color="auto" w:fill="0070C0"/>
          </w:tcPr>
          <w:p w:rsidR="0011197F" w:rsidRPr="006E5297" w:rsidRDefault="0011197F" w:rsidP="00883771">
            <w:pPr>
              <w:rPr>
                <w:rFonts w:ascii="Comic Sans MS" w:eastAsia="Times New Roman" w:hAnsi="Comic Sans MS"/>
                <w:b/>
                <w:color w:val="FFFFFF" w:themeColor="background1"/>
              </w:rPr>
            </w:pPr>
            <w:r>
              <w:rPr>
                <w:rFonts w:ascii="Comic Sans MS" w:eastAsia="Times New Roman" w:hAnsi="Comic Sans MS"/>
                <w:b/>
                <w:color w:val="FFFFFF" w:themeColor="background1"/>
              </w:rPr>
              <w:t>National Curriculum attainment</w:t>
            </w:r>
          </w:p>
        </w:tc>
      </w:tr>
      <w:tr w:rsidR="0011197F" w:rsidRPr="006E5297" w:rsidTr="00883771">
        <w:tc>
          <w:tcPr>
            <w:tcW w:w="1169" w:type="dxa"/>
          </w:tcPr>
          <w:p w:rsidR="0011197F" w:rsidRPr="006E5297" w:rsidRDefault="0011197F" w:rsidP="00883771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2767" w:type="dxa"/>
          </w:tcPr>
          <w:p w:rsidR="0011197F" w:rsidRPr="006E5297" w:rsidRDefault="0011197F" w:rsidP="00883771">
            <w:pPr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>Last review</w:t>
            </w:r>
          </w:p>
        </w:tc>
        <w:tc>
          <w:tcPr>
            <w:tcW w:w="2693" w:type="dxa"/>
          </w:tcPr>
          <w:p w:rsidR="0011197F" w:rsidRPr="006E5297" w:rsidRDefault="0011197F" w:rsidP="00883771">
            <w:pPr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>Current review</w:t>
            </w:r>
          </w:p>
        </w:tc>
        <w:tc>
          <w:tcPr>
            <w:tcW w:w="3062" w:type="dxa"/>
          </w:tcPr>
          <w:p w:rsidR="0011197F" w:rsidRPr="006E5297" w:rsidRDefault="006A7EDC" w:rsidP="006A7EDC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P</w:t>
            </w:r>
            <w:r w:rsidR="0011197F" w:rsidRPr="006E5297">
              <w:rPr>
                <w:rFonts w:ascii="Comic Sans MS" w:eastAsia="Times New Roman" w:hAnsi="Comic Sans MS"/>
              </w:rPr>
              <w:t>rogress</w:t>
            </w:r>
          </w:p>
        </w:tc>
      </w:tr>
      <w:tr w:rsidR="0011197F" w:rsidRPr="006E5297" w:rsidTr="00883771">
        <w:tc>
          <w:tcPr>
            <w:tcW w:w="1169" w:type="dxa"/>
          </w:tcPr>
          <w:p w:rsidR="0011197F" w:rsidRPr="006E5297" w:rsidRDefault="0011197F" w:rsidP="00883771">
            <w:pPr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>Reading</w:t>
            </w:r>
          </w:p>
        </w:tc>
        <w:tc>
          <w:tcPr>
            <w:tcW w:w="2767" w:type="dxa"/>
          </w:tcPr>
          <w:p w:rsidR="0011197F" w:rsidRPr="006E5297" w:rsidRDefault="0011197F" w:rsidP="00883771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2693" w:type="dxa"/>
          </w:tcPr>
          <w:p w:rsidR="0011197F" w:rsidRPr="006E5297" w:rsidRDefault="0011197F" w:rsidP="00883771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3062" w:type="dxa"/>
          </w:tcPr>
          <w:p w:rsidR="0011197F" w:rsidRPr="006E5297" w:rsidRDefault="0011197F" w:rsidP="00883771">
            <w:pPr>
              <w:rPr>
                <w:rFonts w:ascii="Comic Sans MS" w:eastAsia="Times New Roman" w:hAnsi="Comic Sans MS"/>
              </w:rPr>
            </w:pPr>
          </w:p>
        </w:tc>
      </w:tr>
      <w:tr w:rsidR="0011197F" w:rsidRPr="006E5297" w:rsidTr="00883771">
        <w:tc>
          <w:tcPr>
            <w:tcW w:w="1169" w:type="dxa"/>
          </w:tcPr>
          <w:p w:rsidR="0011197F" w:rsidRPr="006E5297" w:rsidRDefault="0011197F" w:rsidP="00883771">
            <w:pPr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>Writing</w:t>
            </w:r>
          </w:p>
        </w:tc>
        <w:tc>
          <w:tcPr>
            <w:tcW w:w="2767" w:type="dxa"/>
          </w:tcPr>
          <w:p w:rsidR="0011197F" w:rsidRPr="006E5297" w:rsidRDefault="0011197F" w:rsidP="00883771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2693" w:type="dxa"/>
          </w:tcPr>
          <w:p w:rsidR="0011197F" w:rsidRPr="006E5297" w:rsidRDefault="0011197F" w:rsidP="00883771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3062" w:type="dxa"/>
          </w:tcPr>
          <w:p w:rsidR="0011197F" w:rsidRPr="006E5297" w:rsidRDefault="0011197F" w:rsidP="00883771">
            <w:pPr>
              <w:rPr>
                <w:rFonts w:ascii="Comic Sans MS" w:eastAsia="Times New Roman" w:hAnsi="Comic Sans MS"/>
              </w:rPr>
            </w:pPr>
          </w:p>
        </w:tc>
      </w:tr>
      <w:tr w:rsidR="0011197F" w:rsidRPr="006E5297" w:rsidTr="00883771">
        <w:tc>
          <w:tcPr>
            <w:tcW w:w="1169" w:type="dxa"/>
          </w:tcPr>
          <w:p w:rsidR="0011197F" w:rsidRPr="006E5297" w:rsidRDefault="0011197F" w:rsidP="00883771">
            <w:pPr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>Maths</w:t>
            </w:r>
          </w:p>
        </w:tc>
        <w:tc>
          <w:tcPr>
            <w:tcW w:w="2767" w:type="dxa"/>
          </w:tcPr>
          <w:p w:rsidR="0011197F" w:rsidRPr="006E5297" w:rsidRDefault="0011197F" w:rsidP="00883771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2693" w:type="dxa"/>
          </w:tcPr>
          <w:p w:rsidR="0011197F" w:rsidRPr="006E5297" w:rsidRDefault="0011197F" w:rsidP="00883771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3062" w:type="dxa"/>
          </w:tcPr>
          <w:p w:rsidR="0011197F" w:rsidRPr="006E5297" w:rsidRDefault="0011197F" w:rsidP="00883771">
            <w:pPr>
              <w:rPr>
                <w:rFonts w:ascii="Comic Sans MS" w:eastAsia="Times New Roman" w:hAnsi="Comic Sans MS"/>
              </w:rPr>
            </w:pPr>
          </w:p>
        </w:tc>
      </w:tr>
      <w:tr w:rsidR="0011197F" w:rsidRPr="006E5297" w:rsidTr="00883771">
        <w:tc>
          <w:tcPr>
            <w:tcW w:w="1169" w:type="dxa"/>
          </w:tcPr>
          <w:p w:rsidR="0011197F" w:rsidRPr="006E5297" w:rsidRDefault="0011197F" w:rsidP="00883771">
            <w:pPr>
              <w:rPr>
                <w:rFonts w:ascii="Comic Sans MS" w:eastAsia="Times New Roman" w:hAnsi="Comic Sans MS"/>
              </w:rPr>
            </w:pPr>
            <w:r w:rsidRPr="006E5297">
              <w:rPr>
                <w:rFonts w:ascii="Comic Sans MS" w:eastAsia="Times New Roman" w:hAnsi="Comic Sans MS"/>
              </w:rPr>
              <w:t>Science</w:t>
            </w:r>
          </w:p>
        </w:tc>
        <w:tc>
          <w:tcPr>
            <w:tcW w:w="2767" w:type="dxa"/>
          </w:tcPr>
          <w:p w:rsidR="0011197F" w:rsidRPr="006E5297" w:rsidRDefault="0011197F" w:rsidP="00883771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2693" w:type="dxa"/>
          </w:tcPr>
          <w:p w:rsidR="0011197F" w:rsidRPr="006E5297" w:rsidRDefault="0011197F" w:rsidP="00883771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3062" w:type="dxa"/>
          </w:tcPr>
          <w:p w:rsidR="0011197F" w:rsidRPr="006E5297" w:rsidRDefault="0011197F" w:rsidP="00883771">
            <w:pPr>
              <w:rPr>
                <w:rFonts w:ascii="Comic Sans MS" w:eastAsia="Times New Roman" w:hAnsi="Comic Sans MS"/>
              </w:rPr>
            </w:pPr>
          </w:p>
        </w:tc>
      </w:tr>
    </w:tbl>
    <w:p w:rsidR="006A7EDC" w:rsidRDefault="006A7EDC" w:rsidP="00DC0045">
      <w:pPr>
        <w:spacing w:after="0" w:line="240" w:lineRule="auto"/>
        <w:ind w:left="720" w:right="-164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>Does this represent</w:t>
      </w:r>
      <w:r w:rsidR="00C8252E">
        <w:rPr>
          <w:rFonts w:ascii="Comic Sans MS" w:eastAsia="Times New Roman" w:hAnsi="Comic Sans MS"/>
        </w:rPr>
        <w:t xml:space="preserve"> m</w:t>
      </w:r>
      <w:r>
        <w:rPr>
          <w:rFonts w:ascii="Comic Sans MS" w:eastAsia="Times New Roman" w:hAnsi="Comic Sans MS"/>
        </w:rPr>
        <w:t xml:space="preserve">ore than </w:t>
      </w:r>
      <w:r w:rsidR="00C8252E">
        <w:rPr>
          <w:rFonts w:ascii="Comic Sans MS" w:eastAsia="Times New Roman" w:hAnsi="Comic Sans MS"/>
        </w:rPr>
        <w:t xml:space="preserve">expected </w:t>
      </w:r>
      <w:r w:rsidR="00DC0045">
        <w:rPr>
          <w:rFonts w:ascii="Comic Sans MS" w:eastAsia="Times New Roman" w:hAnsi="Comic Sans MS"/>
        </w:rPr>
        <w:t xml:space="preserve">academic </w:t>
      </w:r>
      <w:r w:rsidR="00C8252E">
        <w:rPr>
          <w:rFonts w:ascii="Comic Sans MS" w:eastAsia="Times New Roman" w:hAnsi="Comic Sans MS"/>
        </w:rPr>
        <w:t>progress/expected progress</w:t>
      </w:r>
      <w:r w:rsidR="00DC0045">
        <w:rPr>
          <w:rFonts w:ascii="Comic Sans MS" w:eastAsia="Times New Roman" w:hAnsi="Comic Sans MS"/>
        </w:rPr>
        <w:t xml:space="preserve"> </w:t>
      </w:r>
      <w:r w:rsidR="00C8252E">
        <w:rPr>
          <w:rFonts w:ascii="Comic Sans MS" w:eastAsia="Times New Roman" w:hAnsi="Comic Sans MS"/>
        </w:rPr>
        <w:t>/</w:t>
      </w:r>
      <w:r>
        <w:rPr>
          <w:rFonts w:ascii="Comic Sans MS" w:eastAsia="Times New Roman" w:hAnsi="Comic Sans MS"/>
        </w:rPr>
        <w:t xml:space="preserve">less than </w:t>
      </w:r>
      <w:r w:rsidR="00C8252E">
        <w:rPr>
          <w:rFonts w:ascii="Comic Sans MS" w:eastAsia="Times New Roman" w:hAnsi="Comic Sans MS"/>
        </w:rPr>
        <w:t>expected progress (please delete that which does not apply)</w:t>
      </w:r>
    </w:p>
    <w:p w:rsidR="00C8252E" w:rsidRDefault="00C8252E" w:rsidP="00C8252E">
      <w:pPr>
        <w:spacing w:after="0" w:line="240" w:lineRule="auto"/>
        <w:ind w:left="720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This judgement is moderated by</w:t>
      </w:r>
    </w:p>
    <w:p w:rsidR="00DC0045" w:rsidRDefault="00DC0045" w:rsidP="00C8252E">
      <w:pPr>
        <w:spacing w:after="0" w:line="240" w:lineRule="auto"/>
        <w:ind w:left="720"/>
        <w:rPr>
          <w:rFonts w:ascii="Comic Sans MS" w:eastAsia="Times New Roman" w:hAnsi="Comic Sans MS"/>
        </w:rPr>
      </w:pPr>
    </w:p>
    <w:p w:rsidR="006A7EDC" w:rsidRDefault="006A7EDC" w:rsidP="00C8252E">
      <w:pPr>
        <w:spacing w:after="0" w:line="240" w:lineRule="auto"/>
        <w:ind w:left="720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Where progress is less than expected </w:t>
      </w:r>
      <w:r w:rsidR="00C8252E">
        <w:rPr>
          <w:rFonts w:ascii="Comic Sans MS" w:eastAsia="Times New Roman" w:hAnsi="Comic Sans MS"/>
        </w:rPr>
        <w:t xml:space="preserve">please describe any </w:t>
      </w:r>
      <w:r w:rsidR="00C8252E" w:rsidRPr="006A7EDC">
        <w:rPr>
          <w:rFonts w:ascii="Comic Sans MS" w:eastAsia="Times New Roman" w:hAnsi="Comic Sans MS"/>
        </w:rPr>
        <w:t>mitigating factors</w:t>
      </w:r>
      <w:r w:rsidR="00C8252E">
        <w:rPr>
          <w:rFonts w:ascii="Comic Sans MS" w:eastAsia="Times New Roman" w:hAnsi="Comic Sans MS"/>
        </w:rPr>
        <w:t xml:space="preserve"> that could account for this as well as a plan to secure better progress in the following year</w:t>
      </w:r>
    </w:p>
    <w:p w:rsidR="006A7EDC" w:rsidRDefault="006A7EDC" w:rsidP="006A7EDC">
      <w:pPr>
        <w:spacing w:after="0" w:line="240" w:lineRule="auto"/>
        <w:ind w:firstLine="720"/>
        <w:rPr>
          <w:rFonts w:ascii="Comic Sans MS" w:eastAsia="Times New Roman" w:hAnsi="Comic Sans MS"/>
        </w:rPr>
      </w:pPr>
    </w:p>
    <w:p w:rsidR="006A7EDC" w:rsidRPr="006E5297" w:rsidRDefault="006A7EDC" w:rsidP="006A7EDC">
      <w:pPr>
        <w:spacing w:after="0" w:line="240" w:lineRule="auto"/>
        <w:ind w:firstLine="720"/>
        <w:rPr>
          <w:rFonts w:ascii="Comic Sans MS" w:eastAsia="Times New Roman" w:hAnsi="Comic Sans MS"/>
        </w:rPr>
      </w:pPr>
    </w:p>
    <w:p w:rsidR="006A7EDC" w:rsidRDefault="006A7EDC" w:rsidP="0011197F">
      <w:pPr>
        <w:spacing w:after="0" w:line="240" w:lineRule="auto"/>
        <w:rPr>
          <w:rFonts w:ascii="Comic Sans MS" w:eastAsia="Times New Roman" w:hAnsi="Comic Sans MS"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 xml:space="preserve">2c      </w:t>
      </w:r>
      <w:proofErr w:type="gramStart"/>
      <w:r w:rsidRPr="006E5297">
        <w:rPr>
          <w:rFonts w:ascii="Comic Sans MS" w:eastAsia="Times New Roman" w:hAnsi="Comic Sans MS"/>
        </w:rPr>
        <w:t>What</w:t>
      </w:r>
      <w:proofErr w:type="gramEnd"/>
      <w:r w:rsidRPr="006E5297">
        <w:rPr>
          <w:rFonts w:ascii="Comic Sans MS" w:eastAsia="Times New Roman" w:hAnsi="Comic Sans MS"/>
        </w:rPr>
        <w:t xml:space="preserve"> is working well and what is not working well from the point of view of:</w:t>
      </w: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ab/>
      </w:r>
    </w:p>
    <w:p w:rsidR="0011197F" w:rsidRDefault="0011197F" w:rsidP="0011197F">
      <w:pPr>
        <w:numPr>
          <w:ilvl w:val="0"/>
          <w:numId w:val="10"/>
        </w:numPr>
        <w:spacing w:after="0" w:line="240" w:lineRule="auto"/>
        <w:ind w:left="1134" w:hanging="283"/>
        <w:contextualSpacing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>the child or young person</w:t>
      </w:r>
    </w:p>
    <w:p w:rsidR="0011197F" w:rsidRDefault="0011197F" w:rsidP="0011197F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11197F" w:rsidRDefault="0011197F" w:rsidP="0011197F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11197F" w:rsidRDefault="0011197F" w:rsidP="0011197F">
      <w:pPr>
        <w:numPr>
          <w:ilvl w:val="0"/>
          <w:numId w:val="10"/>
        </w:numPr>
        <w:spacing w:after="0" w:line="240" w:lineRule="auto"/>
        <w:ind w:left="1134" w:hanging="283"/>
        <w:contextualSpacing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>the family</w:t>
      </w:r>
    </w:p>
    <w:p w:rsidR="0011197F" w:rsidRDefault="0011197F" w:rsidP="0011197F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11197F" w:rsidRDefault="0011197F" w:rsidP="0011197F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11197F" w:rsidRDefault="0011197F" w:rsidP="0011197F">
      <w:pPr>
        <w:numPr>
          <w:ilvl w:val="0"/>
          <w:numId w:val="10"/>
        </w:numPr>
        <w:spacing w:after="0" w:line="240" w:lineRule="auto"/>
        <w:ind w:left="1134" w:hanging="283"/>
        <w:contextualSpacing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>school or setting</w:t>
      </w:r>
    </w:p>
    <w:p w:rsidR="0011197F" w:rsidRDefault="0011197F" w:rsidP="0011197F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11197F" w:rsidRDefault="0011197F" w:rsidP="0011197F">
      <w:pPr>
        <w:spacing w:after="0" w:line="240" w:lineRule="auto"/>
        <w:ind w:left="1134"/>
        <w:contextualSpacing/>
        <w:rPr>
          <w:rFonts w:ascii="Comic Sans MS" w:eastAsia="Times New Roman" w:hAnsi="Comic Sans MS"/>
        </w:rPr>
      </w:pPr>
    </w:p>
    <w:p w:rsidR="0011197F" w:rsidRPr="006E5297" w:rsidRDefault="0011197F" w:rsidP="0011197F">
      <w:pPr>
        <w:numPr>
          <w:ilvl w:val="0"/>
          <w:numId w:val="10"/>
        </w:numPr>
        <w:spacing w:after="0" w:line="240" w:lineRule="auto"/>
        <w:ind w:left="1134" w:hanging="283"/>
        <w:contextualSpacing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>others</w:t>
      </w: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 xml:space="preserve">2d      What’s important now and what is important in the future for the child or </w:t>
      </w:r>
      <w:r w:rsidRPr="006E5297">
        <w:rPr>
          <w:rFonts w:ascii="Comic Sans MS" w:eastAsia="Times New Roman" w:hAnsi="Comic Sans MS"/>
        </w:rPr>
        <w:tab/>
        <w:t>young person with respect to:</w:t>
      </w: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</w:rPr>
      </w:pPr>
    </w:p>
    <w:p w:rsidR="0011197F" w:rsidRDefault="0011197F" w:rsidP="0011197F">
      <w:pPr>
        <w:numPr>
          <w:ilvl w:val="0"/>
          <w:numId w:val="11"/>
        </w:numPr>
        <w:ind w:left="1134" w:hanging="283"/>
        <w:contextualSpacing/>
        <w:rPr>
          <w:rFonts w:ascii="Comic Sans MS" w:hAnsi="Comic Sans MS"/>
        </w:rPr>
      </w:pPr>
      <w:r w:rsidRPr="006E5297">
        <w:rPr>
          <w:rFonts w:ascii="Comic Sans MS" w:hAnsi="Comic Sans MS"/>
        </w:rPr>
        <w:t>Good health</w:t>
      </w:r>
    </w:p>
    <w:p w:rsidR="0011197F" w:rsidRDefault="0011197F" w:rsidP="0011197F">
      <w:pPr>
        <w:ind w:left="1134"/>
        <w:contextualSpacing/>
        <w:rPr>
          <w:rFonts w:ascii="Comic Sans MS" w:hAnsi="Comic Sans MS"/>
        </w:rPr>
      </w:pPr>
    </w:p>
    <w:p w:rsidR="0011197F" w:rsidRPr="006E5297" w:rsidRDefault="0011197F" w:rsidP="0011197F">
      <w:pPr>
        <w:ind w:left="1134"/>
        <w:contextualSpacing/>
        <w:rPr>
          <w:rFonts w:ascii="Comic Sans MS" w:hAnsi="Comic Sans MS"/>
        </w:rPr>
      </w:pPr>
    </w:p>
    <w:p w:rsidR="0011197F" w:rsidRPr="006E5297" w:rsidRDefault="0011197F" w:rsidP="0011197F">
      <w:pPr>
        <w:numPr>
          <w:ilvl w:val="0"/>
          <w:numId w:val="11"/>
        </w:numPr>
        <w:ind w:left="1134" w:hanging="283"/>
        <w:contextualSpacing/>
        <w:rPr>
          <w:rFonts w:ascii="Comic Sans MS" w:hAnsi="Comic Sans MS"/>
        </w:rPr>
      </w:pPr>
      <w:r w:rsidRPr="006E5297">
        <w:rPr>
          <w:rFonts w:ascii="Comic Sans MS" w:hAnsi="Comic Sans MS"/>
        </w:rPr>
        <w:t>Education, learning and work</w:t>
      </w:r>
    </w:p>
    <w:p w:rsidR="0011197F" w:rsidRDefault="0011197F" w:rsidP="0011197F">
      <w:pPr>
        <w:ind w:left="1134"/>
        <w:contextualSpacing/>
        <w:rPr>
          <w:rFonts w:ascii="Comic Sans MS" w:hAnsi="Comic Sans MS"/>
        </w:rPr>
      </w:pPr>
    </w:p>
    <w:p w:rsidR="00CA6E55" w:rsidRDefault="00CA6E55" w:rsidP="0011197F">
      <w:pPr>
        <w:ind w:left="1134"/>
        <w:contextualSpacing/>
        <w:rPr>
          <w:rFonts w:ascii="Comic Sans MS" w:hAnsi="Comic Sans MS"/>
        </w:rPr>
      </w:pPr>
    </w:p>
    <w:p w:rsidR="0011197F" w:rsidRPr="006E5297" w:rsidRDefault="0011197F" w:rsidP="0011197F">
      <w:pPr>
        <w:numPr>
          <w:ilvl w:val="0"/>
          <w:numId w:val="11"/>
        </w:numPr>
        <w:ind w:left="1134" w:hanging="283"/>
        <w:contextualSpacing/>
        <w:rPr>
          <w:rFonts w:ascii="Comic Sans MS" w:hAnsi="Comic Sans MS"/>
        </w:rPr>
      </w:pPr>
      <w:r w:rsidRPr="006E5297">
        <w:rPr>
          <w:rFonts w:ascii="Comic Sans MS" w:hAnsi="Comic Sans MS"/>
        </w:rPr>
        <w:t>Independent living</w:t>
      </w:r>
    </w:p>
    <w:p w:rsidR="0011197F" w:rsidRDefault="0011197F" w:rsidP="0011197F">
      <w:pPr>
        <w:ind w:left="1134"/>
        <w:contextualSpacing/>
        <w:rPr>
          <w:rFonts w:ascii="Comic Sans MS" w:hAnsi="Comic Sans MS"/>
        </w:rPr>
      </w:pPr>
    </w:p>
    <w:p w:rsidR="0011197F" w:rsidRDefault="0011197F" w:rsidP="0011197F">
      <w:pPr>
        <w:ind w:left="1134"/>
        <w:contextualSpacing/>
        <w:rPr>
          <w:rFonts w:ascii="Comic Sans MS" w:hAnsi="Comic Sans MS"/>
        </w:rPr>
      </w:pPr>
    </w:p>
    <w:p w:rsidR="0011197F" w:rsidRDefault="0011197F" w:rsidP="0011197F">
      <w:pPr>
        <w:numPr>
          <w:ilvl w:val="0"/>
          <w:numId w:val="11"/>
        </w:numPr>
        <w:ind w:left="1134" w:hanging="283"/>
        <w:contextualSpacing/>
        <w:rPr>
          <w:rFonts w:ascii="Comic Sans MS" w:hAnsi="Comic Sans MS"/>
        </w:rPr>
      </w:pPr>
      <w:r w:rsidRPr="006E5297">
        <w:rPr>
          <w:rFonts w:ascii="Comic Sans MS" w:hAnsi="Comic Sans MS"/>
        </w:rPr>
        <w:t xml:space="preserve">Friends, relationships and community </w:t>
      </w:r>
    </w:p>
    <w:p w:rsidR="00DC0045" w:rsidRPr="006E5297" w:rsidRDefault="00DC0045" w:rsidP="00DC0045">
      <w:pPr>
        <w:ind w:left="1134"/>
        <w:contextualSpacing/>
        <w:rPr>
          <w:rFonts w:ascii="Comic Sans MS" w:hAnsi="Comic Sans MS"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</w:rPr>
      </w:pPr>
      <w:r w:rsidRPr="006E5297">
        <w:rPr>
          <w:rFonts w:ascii="Comic Sans MS" w:eastAsia="Times New Roman" w:hAnsi="Comic Sans MS"/>
        </w:rPr>
        <w:t xml:space="preserve">2e      Questions to answer / issues to resolve (to be carried forwards as actions in </w:t>
      </w:r>
      <w:r w:rsidRPr="006E5297">
        <w:rPr>
          <w:rFonts w:ascii="Comic Sans MS" w:eastAsia="Times New Roman" w:hAnsi="Comic Sans MS"/>
        </w:rPr>
        <w:tab/>
        <w:t>the next Implementation Plan)</w:t>
      </w:r>
    </w:p>
    <w:p w:rsidR="0011197F" w:rsidRPr="006E5297" w:rsidRDefault="0011197F" w:rsidP="0011197F">
      <w:pPr>
        <w:shd w:val="clear" w:color="auto" w:fill="0070C0"/>
        <w:spacing w:after="0" w:line="240" w:lineRule="auto"/>
        <w:rPr>
          <w:rFonts w:ascii="Comic Sans MS" w:eastAsia="Times New Roman" w:hAnsi="Comic Sans MS"/>
          <w:b/>
          <w:bCs/>
          <w:color w:val="FFFFFF" w:themeColor="background1"/>
        </w:rPr>
      </w:pPr>
      <w:r w:rsidRPr="006E5297">
        <w:rPr>
          <w:rFonts w:ascii="Comic Sans MS" w:eastAsia="Times New Roman" w:hAnsi="Comic Sans MS"/>
          <w:b/>
          <w:bCs/>
          <w:color w:val="FFFFFF" w:themeColor="background1"/>
        </w:rPr>
        <w:lastRenderedPageBreak/>
        <w:t>3.</w:t>
      </w:r>
      <w:r w:rsidRPr="006E5297">
        <w:rPr>
          <w:rFonts w:ascii="Comic Sans MS" w:eastAsia="Times New Roman" w:hAnsi="Comic Sans MS"/>
          <w:b/>
          <w:bCs/>
          <w:color w:val="FFFFFF" w:themeColor="background1"/>
        </w:rPr>
        <w:tab/>
        <w:t>Review of the plan</w:t>
      </w:r>
    </w:p>
    <w:p w:rsidR="0011197F" w:rsidRPr="006E5297" w:rsidRDefault="0011197F" w:rsidP="0011197F">
      <w:pPr>
        <w:shd w:val="clear" w:color="auto" w:fill="0070C0"/>
        <w:spacing w:after="0" w:line="240" w:lineRule="auto"/>
        <w:rPr>
          <w:rFonts w:ascii="Comic Sans MS" w:eastAsia="Times New Roman" w:hAnsi="Comic Sans MS"/>
          <w:b/>
          <w:bCs/>
        </w:rPr>
      </w:pPr>
    </w:p>
    <w:p w:rsidR="0011197F" w:rsidRDefault="0011197F" w:rsidP="0011197F">
      <w:p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Where there is no change, please record this as ‘none’.</w:t>
      </w:r>
    </w:p>
    <w:p w:rsidR="0011197F" w:rsidRDefault="0011197F" w:rsidP="0011197F">
      <w:pPr>
        <w:spacing w:after="0" w:line="240" w:lineRule="auto"/>
        <w:rPr>
          <w:rFonts w:eastAsia="Times New Roman"/>
          <w:i/>
          <w:iCs/>
        </w:rPr>
      </w:pPr>
    </w:p>
    <w:p w:rsidR="0011197F" w:rsidRPr="006E5297" w:rsidRDefault="0011197F" w:rsidP="0011197F">
      <w:pPr>
        <w:spacing w:after="0" w:line="240" w:lineRule="auto"/>
        <w:rPr>
          <w:rFonts w:eastAsia="Times New Roman"/>
          <w:i/>
          <w:iCs/>
        </w:rPr>
      </w:pPr>
      <w:r w:rsidRPr="006E5297">
        <w:rPr>
          <w:rFonts w:eastAsia="Times New Roman"/>
          <w:i/>
          <w:iCs/>
        </w:rPr>
        <w:t>Significant changes means changes that are additional to and/or different from that whi</w:t>
      </w:r>
      <w:r w:rsidR="00C80736">
        <w:rPr>
          <w:rFonts w:eastAsia="Times New Roman"/>
          <w:i/>
          <w:iCs/>
        </w:rPr>
        <w:t xml:space="preserve">ch has already been identified </w:t>
      </w:r>
    </w:p>
    <w:p w:rsidR="0011197F" w:rsidRPr="006E5297" w:rsidRDefault="0011197F" w:rsidP="0011197F">
      <w:pPr>
        <w:spacing w:after="0" w:line="240" w:lineRule="auto"/>
        <w:rPr>
          <w:rFonts w:eastAsia="Times New Roman"/>
          <w:i/>
          <w:iCs/>
        </w:rPr>
      </w:pPr>
    </w:p>
    <w:p w:rsidR="0011197F" w:rsidRDefault="0011197F" w:rsidP="0011197F">
      <w:pPr>
        <w:spacing w:after="0" w:line="240" w:lineRule="auto"/>
        <w:rPr>
          <w:rFonts w:eastAsia="Times New Roman"/>
          <w:i/>
          <w:iCs/>
        </w:rPr>
      </w:pPr>
      <w:r w:rsidRPr="006E5297">
        <w:rPr>
          <w:rFonts w:eastAsia="Times New Roman"/>
          <w:i/>
          <w:iCs/>
        </w:rPr>
        <w:t xml:space="preserve">Where </w:t>
      </w:r>
      <w:r>
        <w:rPr>
          <w:rFonts w:eastAsia="Times New Roman"/>
          <w:i/>
          <w:iCs/>
        </w:rPr>
        <w:t xml:space="preserve">detailed </w:t>
      </w:r>
      <w:r w:rsidRPr="006E5297">
        <w:rPr>
          <w:rFonts w:eastAsia="Times New Roman"/>
          <w:i/>
          <w:iCs/>
        </w:rPr>
        <w:t xml:space="preserve">amendments to the wording of the plan are recommended, these are best recorded on </w:t>
      </w:r>
      <w:r>
        <w:rPr>
          <w:rFonts w:eastAsia="Times New Roman"/>
          <w:i/>
          <w:iCs/>
        </w:rPr>
        <w:t>a photocopy of the current plan. Where there is a difference of view as to recommended changes, please record this making it clear who is saying what.</w:t>
      </w: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  <w:r>
        <w:rPr>
          <w:rFonts w:ascii="Comic Sans MS" w:eastAsia="Times New Roman" w:hAnsi="Comic Sans MS"/>
          <w:bCs/>
        </w:rPr>
        <w:t>3.</w:t>
      </w:r>
      <w:r>
        <w:rPr>
          <w:rFonts w:ascii="Comic Sans MS" w:eastAsia="Times New Roman" w:hAnsi="Comic Sans MS"/>
          <w:bCs/>
        </w:rPr>
        <w:tab/>
        <w:t xml:space="preserve">Changes to address and/or contact details </w:t>
      </w: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  <w:r w:rsidRPr="006E5297">
        <w:rPr>
          <w:rFonts w:ascii="Comic Sans MS" w:eastAsia="Times New Roman" w:hAnsi="Comic Sans MS"/>
          <w:bCs/>
        </w:rPr>
        <w:t>3a</w:t>
      </w:r>
      <w:r w:rsidRPr="006E5297">
        <w:rPr>
          <w:rFonts w:ascii="Comic Sans MS" w:eastAsia="Times New Roman" w:hAnsi="Comic Sans MS"/>
          <w:bCs/>
        </w:rPr>
        <w:tab/>
        <w:t xml:space="preserve">Significant changes in the child or young person’s views, interests and </w:t>
      </w:r>
      <w:r w:rsidRPr="006E5297">
        <w:rPr>
          <w:rFonts w:ascii="Comic Sans MS" w:eastAsia="Times New Roman" w:hAnsi="Comic Sans MS"/>
          <w:bCs/>
        </w:rPr>
        <w:tab/>
        <w:t>aspirations (part A of the plan)</w:t>
      </w: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  <w:r w:rsidRPr="006E5297">
        <w:rPr>
          <w:rFonts w:ascii="Comic Sans MS" w:eastAsia="Times New Roman" w:hAnsi="Comic Sans MS"/>
          <w:bCs/>
        </w:rPr>
        <w:t>3b</w:t>
      </w:r>
      <w:r w:rsidRPr="006E5297">
        <w:rPr>
          <w:rFonts w:ascii="Comic Sans MS" w:eastAsia="Times New Roman" w:hAnsi="Comic Sans MS"/>
          <w:bCs/>
        </w:rPr>
        <w:tab/>
      </w:r>
      <w:proofErr w:type="gramStart"/>
      <w:r w:rsidRPr="006E5297">
        <w:rPr>
          <w:rFonts w:ascii="Comic Sans MS" w:eastAsia="Times New Roman" w:hAnsi="Comic Sans MS"/>
          <w:bCs/>
        </w:rPr>
        <w:t>Significant</w:t>
      </w:r>
      <w:proofErr w:type="gramEnd"/>
      <w:r w:rsidRPr="006E5297">
        <w:rPr>
          <w:rFonts w:ascii="Comic Sans MS" w:eastAsia="Times New Roman" w:hAnsi="Comic Sans MS"/>
          <w:bCs/>
        </w:rPr>
        <w:t xml:space="preserve"> changes in the child or young person’s special educational needs </w:t>
      </w:r>
      <w:r w:rsidRPr="006E5297">
        <w:rPr>
          <w:rFonts w:ascii="Comic Sans MS" w:eastAsia="Times New Roman" w:hAnsi="Comic Sans MS"/>
          <w:bCs/>
        </w:rPr>
        <w:tab/>
        <w:t>(part B of the plan)</w:t>
      </w: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  <w:r w:rsidRPr="006E5297">
        <w:rPr>
          <w:rFonts w:ascii="Comic Sans MS" w:eastAsia="Times New Roman" w:hAnsi="Comic Sans MS"/>
          <w:bCs/>
        </w:rPr>
        <w:t>3c</w:t>
      </w:r>
      <w:r w:rsidRPr="006E5297">
        <w:rPr>
          <w:rFonts w:ascii="Comic Sans MS" w:eastAsia="Times New Roman" w:hAnsi="Comic Sans MS"/>
          <w:bCs/>
        </w:rPr>
        <w:tab/>
        <w:t xml:space="preserve">Significant changes in the child or young person’s health needs (part C of the </w:t>
      </w:r>
      <w:r w:rsidRPr="006E5297">
        <w:rPr>
          <w:rFonts w:ascii="Comic Sans MS" w:eastAsia="Times New Roman" w:hAnsi="Comic Sans MS"/>
          <w:bCs/>
        </w:rPr>
        <w:tab/>
        <w:t>plan)</w:t>
      </w: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  <w:r w:rsidRPr="006E5297">
        <w:rPr>
          <w:rFonts w:ascii="Comic Sans MS" w:eastAsia="Times New Roman" w:hAnsi="Comic Sans MS"/>
          <w:bCs/>
        </w:rPr>
        <w:t>3d</w:t>
      </w:r>
      <w:r w:rsidRPr="006E5297">
        <w:rPr>
          <w:rFonts w:ascii="Comic Sans MS" w:eastAsia="Times New Roman" w:hAnsi="Comic Sans MS"/>
          <w:bCs/>
        </w:rPr>
        <w:tab/>
        <w:t xml:space="preserve">Significant changes in the child or young person’s social care needs (part D of </w:t>
      </w:r>
      <w:r w:rsidRPr="006E5297">
        <w:rPr>
          <w:rFonts w:ascii="Comic Sans MS" w:eastAsia="Times New Roman" w:hAnsi="Comic Sans MS"/>
          <w:bCs/>
        </w:rPr>
        <w:tab/>
        <w:t>the plan)</w:t>
      </w: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  <w:proofErr w:type="gramStart"/>
      <w:r w:rsidRPr="006E5297">
        <w:rPr>
          <w:rFonts w:ascii="Comic Sans MS" w:eastAsia="Times New Roman" w:hAnsi="Comic Sans MS"/>
          <w:bCs/>
        </w:rPr>
        <w:lastRenderedPageBreak/>
        <w:t>3e</w:t>
      </w:r>
      <w:r w:rsidRPr="006E5297">
        <w:rPr>
          <w:rFonts w:ascii="Comic Sans MS" w:eastAsia="Times New Roman" w:hAnsi="Comic Sans MS"/>
          <w:bCs/>
        </w:rPr>
        <w:tab/>
        <w:t xml:space="preserve">Significant changes in the outcomes that have been identified for child or </w:t>
      </w:r>
      <w:r w:rsidRPr="006E5297">
        <w:rPr>
          <w:rFonts w:ascii="Comic Sans MS" w:eastAsia="Times New Roman" w:hAnsi="Comic Sans MS"/>
          <w:bCs/>
        </w:rPr>
        <w:tab/>
        <w:t>young person (part E of the plan)</w:t>
      </w:r>
      <w:r>
        <w:rPr>
          <w:rFonts w:ascii="Comic Sans MS" w:eastAsia="Times New Roman" w:hAnsi="Comic Sans MS"/>
          <w:bCs/>
        </w:rPr>
        <w:t>.</w:t>
      </w:r>
      <w:proofErr w:type="gramEnd"/>
      <w:r>
        <w:rPr>
          <w:rFonts w:ascii="Comic Sans MS" w:eastAsia="Times New Roman" w:hAnsi="Comic Sans MS"/>
          <w:bCs/>
        </w:rPr>
        <w:t xml:space="preserve"> </w:t>
      </w: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Pr="002959CF" w:rsidRDefault="0011197F" w:rsidP="0011197F">
      <w:pPr>
        <w:spacing w:after="0" w:line="240" w:lineRule="auto"/>
        <w:ind w:left="720"/>
        <w:rPr>
          <w:rFonts w:eastAsia="Times New Roman"/>
          <w:bCs/>
          <w:i/>
        </w:rPr>
      </w:pPr>
      <w:r w:rsidRPr="002959CF">
        <w:rPr>
          <w:rFonts w:eastAsia="Times New Roman"/>
          <w:bCs/>
          <w:i/>
        </w:rPr>
        <w:t xml:space="preserve">Where the child or young person has just moved into a new stage/phase, please </w:t>
      </w:r>
      <w:proofErr w:type="gramStart"/>
      <w:r w:rsidRPr="002959CF">
        <w:rPr>
          <w:rFonts w:eastAsia="Times New Roman"/>
          <w:bCs/>
          <w:i/>
        </w:rPr>
        <w:t>advise</w:t>
      </w:r>
      <w:proofErr w:type="gramEnd"/>
      <w:r w:rsidRPr="002959CF">
        <w:rPr>
          <w:rFonts w:eastAsia="Times New Roman"/>
          <w:bCs/>
          <w:i/>
        </w:rPr>
        <w:t xml:space="preserve"> on new outcomes to support the child or young person </w:t>
      </w:r>
      <w:r>
        <w:rPr>
          <w:rFonts w:eastAsia="Times New Roman"/>
          <w:bCs/>
          <w:i/>
        </w:rPr>
        <w:t xml:space="preserve">to </w:t>
      </w:r>
      <w:r w:rsidRPr="002959CF">
        <w:rPr>
          <w:rFonts w:eastAsia="Times New Roman"/>
          <w:bCs/>
          <w:i/>
        </w:rPr>
        <w:t xml:space="preserve">make a successful transition to the next stage or phase. For young people in Y9 and above, </w:t>
      </w:r>
      <w:r>
        <w:rPr>
          <w:rFonts w:eastAsia="Times New Roman"/>
          <w:bCs/>
          <w:i/>
        </w:rPr>
        <w:t xml:space="preserve">outcomes should </w:t>
      </w:r>
      <w:r w:rsidRPr="002959CF">
        <w:rPr>
          <w:rFonts w:eastAsia="Times New Roman"/>
          <w:bCs/>
          <w:i/>
        </w:rPr>
        <w:t>focus on preparing for adulthood.</w:t>
      </w: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  <w:r w:rsidRPr="006E5297">
        <w:rPr>
          <w:rFonts w:ascii="Comic Sans MS" w:eastAsia="Times New Roman" w:hAnsi="Comic Sans MS"/>
          <w:bCs/>
        </w:rPr>
        <w:t>3f</w:t>
      </w:r>
      <w:r w:rsidRPr="006E5297">
        <w:rPr>
          <w:rFonts w:ascii="Comic Sans MS" w:eastAsia="Times New Roman" w:hAnsi="Comic Sans MS"/>
          <w:bCs/>
        </w:rPr>
        <w:tab/>
      </w:r>
      <w:proofErr w:type="gramStart"/>
      <w:r w:rsidRPr="006E5297">
        <w:rPr>
          <w:rFonts w:ascii="Comic Sans MS" w:eastAsia="Times New Roman" w:hAnsi="Comic Sans MS"/>
          <w:bCs/>
        </w:rPr>
        <w:t>Significant</w:t>
      </w:r>
      <w:proofErr w:type="gramEnd"/>
      <w:r w:rsidRPr="006E5297">
        <w:rPr>
          <w:rFonts w:ascii="Comic Sans MS" w:eastAsia="Times New Roman" w:hAnsi="Comic Sans MS"/>
          <w:bCs/>
        </w:rPr>
        <w:t xml:space="preserve"> changes in the special educational provision that the child or </w:t>
      </w:r>
      <w:r w:rsidRPr="006E5297">
        <w:rPr>
          <w:rFonts w:ascii="Comic Sans MS" w:eastAsia="Times New Roman" w:hAnsi="Comic Sans MS"/>
          <w:bCs/>
        </w:rPr>
        <w:tab/>
        <w:t>young person requires to achieve their outcomes (part F of the plan)</w:t>
      </w:r>
    </w:p>
    <w:p w:rsidR="00E106A4" w:rsidRDefault="00E106A4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DC0045" w:rsidP="007E722D">
      <w:pPr>
        <w:spacing w:after="0" w:line="240" w:lineRule="auto"/>
        <w:ind w:left="720"/>
        <w:rPr>
          <w:rFonts w:ascii="Comic Sans MS" w:eastAsia="Times New Roman" w:hAnsi="Comic Sans MS"/>
          <w:bCs/>
        </w:rPr>
      </w:pPr>
      <w:r w:rsidRPr="002959CF">
        <w:rPr>
          <w:rFonts w:eastAsia="Times New Roman"/>
          <w:bCs/>
          <w:i/>
        </w:rPr>
        <w:t>Where the child or young person has just moved into a new stage/phase</w:t>
      </w:r>
      <w:r w:rsidR="007E722D">
        <w:rPr>
          <w:rFonts w:eastAsia="Times New Roman"/>
          <w:bCs/>
          <w:i/>
        </w:rPr>
        <w:t>/setting</w:t>
      </w:r>
      <w:r w:rsidRPr="002959CF">
        <w:rPr>
          <w:rFonts w:eastAsia="Times New Roman"/>
          <w:bCs/>
          <w:i/>
        </w:rPr>
        <w:t xml:space="preserve">, please </w:t>
      </w:r>
      <w:proofErr w:type="gramStart"/>
      <w:r w:rsidRPr="002959CF">
        <w:rPr>
          <w:rFonts w:eastAsia="Times New Roman"/>
          <w:bCs/>
          <w:i/>
        </w:rPr>
        <w:t>advise</w:t>
      </w:r>
      <w:proofErr w:type="gramEnd"/>
      <w:r w:rsidRPr="002959CF">
        <w:rPr>
          <w:rFonts w:eastAsia="Times New Roman"/>
          <w:bCs/>
          <w:i/>
        </w:rPr>
        <w:t xml:space="preserve"> on </w:t>
      </w:r>
      <w:r>
        <w:rPr>
          <w:rFonts w:eastAsia="Times New Roman"/>
          <w:bCs/>
          <w:i/>
        </w:rPr>
        <w:t xml:space="preserve">updated provision to reflect the </w:t>
      </w:r>
      <w:r w:rsidRPr="002959CF">
        <w:rPr>
          <w:rFonts w:eastAsia="Times New Roman"/>
          <w:bCs/>
          <w:i/>
        </w:rPr>
        <w:t xml:space="preserve">new </w:t>
      </w:r>
      <w:r w:rsidR="007E722D">
        <w:rPr>
          <w:rFonts w:eastAsia="Times New Roman"/>
          <w:bCs/>
          <w:i/>
        </w:rPr>
        <w:t>context.</w:t>
      </w: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  <w:r w:rsidRPr="006E5297">
        <w:rPr>
          <w:rFonts w:ascii="Comic Sans MS" w:eastAsia="Times New Roman" w:hAnsi="Comic Sans MS"/>
          <w:bCs/>
        </w:rPr>
        <w:t>3g</w:t>
      </w:r>
      <w:r w:rsidRPr="006E5297">
        <w:rPr>
          <w:rFonts w:ascii="Comic Sans MS" w:eastAsia="Times New Roman" w:hAnsi="Comic Sans MS"/>
          <w:bCs/>
        </w:rPr>
        <w:tab/>
        <w:t xml:space="preserve">Significant changes in the child or young person’s health provision (part G of </w:t>
      </w:r>
      <w:r w:rsidRPr="006E5297">
        <w:rPr>
          <w:rFonts w:ascii="Comic Sans MS" w:eastAsia="Times New Roman" w:hAnsi="Comic Sans MS"/>
          <w:bCs/>
        </w:rPr>
        <w:tab/>
        <w:t>the plan)</w:t>
      </w: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  <w:r w:rsidRPr="006E5297">
        <w:rPr>
          <w:rFonts w:ascii="Comic Sans MS" w:eastAsia="Times New Roman" w:hAnsi="Comic Sans MS"/>
          <w:bCs/>
        </w:rPr>
        <w:t>3h</w:t>
      </w:r>
      <w:r w:rsidRPr="006E5297">
        <w:rPr>
          <w:rFonts w:ascii="Comic Sans MS" w:eastAsia="Times New Roman" w:hAnsi="Comic Sans MS"/>
          <w:bCs/>
        </w:rPr>
        <w:tab/>
        <w:t xml:space="preserve">Significant changes in the child or young person’s social care provision (part H </w:t>
      </w:r>
      <w:r w:rsidRPr="006E5297">
        <w:rPr>
          <w:rFonts w:ascii="Comic Sans MS" w:eastAsia="Times New Roman" w:hAnsi="Comic Sans MS"/>
          <w:bCs/>
        </w:rPr>
        <w:tab/>
        <w:t>of the plan)</w:t>
      </w: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E106A4" w:rsidRDefault="00E106A4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E106A4" w:rsidRDefault="00E106A4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E106A4" w:rsidRDefault="00E106A4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E106A4" w:rsidRDefault="00C80736" w:rsidP="00E106A4">
      <w:pPr>
        <w:spacing w:after="0" w:line="240" w:lineRule="auto"/>
        <w:ind w:left="720" w:hanging="720"/>
        <w:rPr>
          <w:rFonts w:ascii="Comic Sans MS" w:eastAsia="Times New Roman" w:hAnsi="Comic Sans MS"/>
          <w:bCs/>
        </w:rPr>
      </w:pPr>
      <w:r>
        <w:rPr>
          <w:rFonts w:ascii="Comic Sans MS" w:eastAsia="Times New Roman" w:hAnsi="Comic Sans MS"/>
          <w:bCs/>
        </w:rPr>
        <w:t>3i</w:t>
      </w:r>
      <w:r>
        <w:rPr>
          <w:rFonts w:ascii="Comic Sans MS" w:eastAsia="Times New Roman" w:hAnsi="Comic Sans MS"/>
          <w:bCs/>
        </w:rPr>
        <w:tab/>
        <w:t>Proposed changes to school</w:t>
      </w:r>
      <w:r w:rsidR="00E106A4">
        <w:rPr>
          <w:rFonts w:ascii="Comic Sans MS" w:eastAsia="Times New Roman" w:hAnsi="Comic Sans MS"/>
          <w:bCs/>
        </w:rPr>
        <w:t>/college/setting</w:t>
      </w:r>
      <w:r>
        <w:rPr>
          <w:rFonts w:ascii="Comic Sans MS" w:eastAsia="Times New Roman" w:hAnsi="Comic Sans MS"/>
          <w:bCs/>
        </w:rPr>
        <w:t xml:space="preserve"> due to transfer to next phase </w:t>
      </w:r>
    </w:p>
    <w:p w:rsidR="00E106A4" w:rsidRDefault="00E106A4" w:rsidP="00E106A4">
      <w:pPr>
        <w:spacing w:after="0" w:line="240" w:lineRule="auto"/>
        <w:ind w:left="720" w:hanging="720"/>
        <w:rPr>
          <w:rFonts w:ascii="Comic Sans MS" w:eastAsia="Times New Roman" w:hAnsi="Comic Sans MS"/>
          <w:bCs/>
        </w:rPr>
      </w:pPr>
    </w:p>
    <w:p w:rsidR="0011197F" w:rsidRPr="00E106A4" w:rsidRDefault="00E106A4" w:rsidP="00E106A4">
      <w:pPr>
        <w:spacing w:after="0" w:line="240" w:lineRule="auto"/>
        <w:ind w:left="720" w:hanging="720"/>
        <w:rPr>
          <w:rFonts w:eastAsia="Times New Roman"/>
          <w:bCs/>
          <w:i/>
        </w:rPr>
      </w:pPr>
      <w:r>
        <w:rPr>
          <w:rFonts w:ascii="Comic Sans MS" w:eastAsia="Times New Roman" w:hAnsi="Comic Sans MS"/>
          <w:bCs/>
        </w:rPr>
        <w:tab/>
      </w:r>
      <w:r w:rsidR="00C80736" w:rsidRPr="00E106A4">
        <w:rPr>
          <w:rFonts w:eastAsia="Times New Roman"/>
          <w:bCs/>
          <w:i/>
        </w:rPr>
        <w:t>(</w:t>
      </w:r>
      <w:r w:rsidR="007E722D">
        <w:rPr>
          <w:rFonts w:eastAsia="Times New Roman"/>
          <w:bCs/>
          <w:i/>
        </w:rPr>
        <w:t>P</w:t>
      </w:r>
      <w:r w:rsidRPr="00E106A4">
        <w:rPr>
          <w:rFonts w:eastAsia="Times New Roman"/>
          <w:bCs/>
          <w:i/>
        </w:rPr>
        <w:t xml:space="preserve">lease indicate </w:t>
      </w:r>
      <w:r w:rsidR="00C80736" w:rsidRPr="00E106A4">
        <w:rPr>
          <w:rFonts w:eastAsia="Times New Roman"/>
          <w:bCs/>
          <w:i/>
        </w:rPr>
        <w:t xml:space="preserve">parental </w:t>
      </w:r>
      <w:r w:rsidRPr="00E106A4">
        <w:rPr>
          <w:rFonts w:eastAsia="Times New Roman"/>
          <w:bCs/>
          <w:i/>
        </w:rPr>
        <w:t xml:space="preserve">and/or young person’s </w:t>
      </w:r>
      <w:r w:rsidR="00C80736" w:rsidRPr="00E106A4">
        <w:rPr>
          <w:rFonts w:eastAsia="Times New Roman"/>
          <w:bCs/>
          <w:i/>
        </w:rPr>
        <w:t>preference</w:t>
      </w:r>
      <w:r w:rsidRPr="00E106A4">
        <w:rPr>
          <w:rFonts w:eastAsia="Times New Roman"/>
          <w:bCs/>
          <w:i/>
        </w:rPr>
        <w:t xml:space="preserve"> where these are known)</w:t>
      </w: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Cs/>
        </w:rPr>
      </w:pPr>
    </w:p>
    <w:p w:rsidR="0011197F" w:rsidRPr="006E5297" w:rsidRDefault="0011197F" w:rsidP="0011197F">
      <w:pPr>
        <w:spacing w:after="0" w:line="240" w:lineRule="auto"/>
        <w:rPr>
          <w:rFonts w:ascii="Comic Sans MS" w:eastAsia="Times New Roman" w:hAnsi="Comic Sans MS"/>
          <w:b/>
          <w:bCs/>
        </w:rPr>
      </w:pPr>
      <w:r w:rsidRPr="006E5297">
        <w:rPr>
          <w:rFonts w:ascii="Comic Sans MS" w:eastAsia="Times New Roman" w:hAnsi="Comic Sans MS"/>
          <w:bCs/>
        </w:rPr>
        <w:t>3j</w:t>
      </w:r>
      <w:r w:rsidRPr="006E5297">
        <w:rPr>
          <w:rFonts w:ascii="Comic Sans MS" w:eastAsia="Times New Roman" w:hAnsi="Comic Sans MS"/>
          <w:bCs/>
        </w:rPr>
        <w:tab/>
        <w:t xml:space="preserve">Significant changes to </w:t>
      </w:r>
      <w:r>
        <w:rPr>
          <w:rFonts w:ascii="Comic Sans MS" w:eastAsia="Times New Roman" w:hAnsi="Comic Sans MS"/>
          <w:bCs/>
        </w:rPr>
        <w:t>Personal Budget</w:t>
      </w:r>
      <w:r w:rsidRPr="006E5297">
        <w:rPr>
          <w:rFonts w:ascii="Comic Sans MS" w:eastAsia="Times New Roman" w:hAnsi="Comic Sans MS"/>
          <w:bCs/>
        </w:rPr>
        <w:t>s arrangement (part J of the plan)</w:t>
      </w:r>
    </w:p>
    <w:p w:rsidR="0011197F" w:rsidRPr="006E5297" w:rsidRDefault="0011197F" w:rsidP="0011197F">
      <w:pPr>
        <w:spacing w:after="0" w:line="240" w:lineRule="auto"/>
        <w:rPr>
          <w:b/>
          <w:color w:val="0070C0"/>
        </w:rPr>
        <w:sectPr w:rsidR="0011197F" w:rsidRPr="006E5297" w:rsidSect="008837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991" w:bottom="567" w:left="1440" w:header="708" w:footer="708" w:gutter="0"/>
          <w:cols w:space="708"/>
          <w:docGrid w:linePitch="360"/>
        </w:sectPr>
      </w:pPr>
    </w:p>
    <w:tbl>
      <w:tblPr>
        <w:tblStyle w:val="TableGrid1"/>
        <w:tblpPr w:leftFromText="180" w:rightFromText="180" w:vertAnchor="page" w:horzAnchor="margin" w:tblpXSpec="center" w:tblpY="1066"/>
        <w:tblW w:w="16019" w:type="dxa"/>
        <w:tblLook w:val="04A0" w:firstRow="1" w:lastRow="0" w:firstColumn="1" w:lastColumn="0" w:noHBand="0" w:noVBand="1"/>
      </w:tblPr>
      <w:tblGrid>
        <w:gridCol w:w="392"/>
        <w:gridCol w:w="3685"/>
        <w:gridCol w:w="2552"/>
        <w:gridCol w:w="6520"/>
        <w:gridCol w:w="2870"/>
      </w:tblGrid>
      <w:tr w:rsidR="0011197F" w:rsidRPr="006E5297" w:rsidTr="00883771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rFonts w:ascii="Comic Sans MS" w:hAnsi="Comic Sans MS"/>
                <w:b/>
                <w:bCs w:val="0"/>
              </w:rPr>
            </w:pPr>
            <w:r w:rsidRPr="006E5297">
              <w:rPr>
                <w:rFonts w:ascii="Comic Sans MS" w:hAnsi="Comic Sans MS"/>
                <w:b/>
                <w:color w:val="FFFFFF" w:themeColor="background1"/>
              </w:rPr>
              <w:lastRenderedPageBreak/>
              <w:t>4. Planning for EHC Plan outcomes identified for the child or young person</w:t>
            </w:r>
            <w:r w:rsidRPr="001A2C0E">
              <w:rPr>
                <w:rFonts w:ascii="Comic Sans MS" w:hAnsi="Comic Sans MS"/>
                <w:b/>
                <w:color w:val="FFFFFF" w:themeColor="background1"/>
              </w:rPr>
              <w:t>: (up to 14)</w:t>
            </w:r>
          </w:p>
        </w:tc>
      </w:tr>
      <w:tr w:rsidR="0011197F" w:rsidRPr="006E5297" w:rsidTr="00883771">
        <w:tc>
          <w:tcPr>
            <w:tcW w:w="392" w:type="dxa"/>
            <w:shd w:val="clear" w:color="auto" w:fill="FFFFFF" w:themeFill="background1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/>
                <w:color w:val="0070C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/>
                <w:bCs w:val="0"/>
                <w:color w:val="000000" w:themeColor="text1"/>
              </w:rPr>
            </w:pPr>
            <w:r w:rsidRPr="006E5297">
              <w:rPr>
                <w:b/>
                <w:color w:val="000000" w:themeColor="text1"/>
              </w:rPr>
              <w:t xml:space="preserve">Long term outcomes (What are the long term outcomes from the C&amp;YP’s </w:t>
            </w:r>
            <w:r>
              <w:rPr>
                <w:b/>
                <w:color w:val="000000" w:themeColor="text1"/>
              </w:rPr>
              <w:t>EHC Plan</w:t>
            </w:r>
            <w:r w:rsidRPr="006E5297">
              <w:rPr>
                <w:b/>
                <w:color w:val="000000" w:themeColor="text1"/>
              </w:rPr>
              <w:t xml:space="preserve"> and where are we now?)</w:t>
            </w:r>
          </w:p>
        </w:tc>
        <w:tc>
          <w:tcPr>
            <w:tcW w:w="2552" w:type="dxa"/>
            <w:shd w:val="clear" w:color="auto" w:fill="FFFFFF" w:themeFill="background1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/>
                <w:bCs w:val="0"/>
                <w:color w:val="000000" w:themeColor="text1"/>
              </w:rPr>
            </w:pPr>
            <w:r w:rsidRPr="006E5297">
              <w:rPr>
                <w:b/>
                <w:color w:val="000000" w:themeColor="text1"/>
              </w:rPr>
              <w:t xml:space="preserve">Annual targets (What will the C&amp;YP be able to do in 12 </w:t>
            </w:r>
            <w:proofErr w:type="spellStart"/>
            <w:r w:rsidRPr="006E5297">
              <w:rPr>
                <w:b/>
                <w:color w:val="000000" w:themeColor="text1"/>
              </w:rPr>
              <w:t>months time</w:t>
            </w:r>
            <w:proofErr w:type="spellEnd"/>
            <w:r w:rsidRPr="006E5297">
              <w:rPr>
                <w:b/>
                <w:color w:val="000000" w:themeColor="text1"/>
              </w:rPr>
              <w:t>?)</w:t>
            </w:r>
          </w:p>
        </w:tc>
        <w:tc>
          <w:tcPr>
            <w:tcW w:w="6520" w:type="dxa"/>
            <w:shd w:val="clear" w:color="auto" w:fill="FFFFFF" w:themeFill="background1"/>
          </w:tcPr>
          <w:p w:rsidR="0011197F" w:rsidRPr="006E5297" w:rsidRDefault="0011197F" w:rsidP="00883771">
            <w:pPr>
              <w:tabs>
                <w:tab w:val="left" w:pos="3090"/>
              </w:tabs>
              <w:ind w:right="-108"/>
              <w:rPr>
                <w:b/>
                <w:bCs w:val="0"/>
                <w:color w:val="000000" w:themeColor="text1"/>
              </w:rPr>
            </w:pPr>
            <w:r w:rsidRPr="006E5297">
              <w:rPr>
                <w:b/>
                <w:color w:val="000000" w:themeColor="text1"/>
              </w:rPr>
              <w:t xml:space="preserve">Support to achieve outcomes (What facilities, equipment, staffing/ curriculum arrangements, support from outside agencies and from family/community will the C&amp;YP require </w:t>
            </w:r>
            <w:proofErr w:type="gramStart"/>
            <w:r w:rsidRPr="006E5297">
              <w:rPr>
                <w:b/>
                <w:color w:val="000000" w:themeColor="text1"/>
              </w:rPr>
              <w:t>to achieve</w:t>
            </w:r>
            <w:proofErr w:type="gramEnd"/>
            <w:r w:rsidRPr="006E5297">
              <w:rPr>
                <w:b/>
                <w:color w:val="000000" w:themeColor="text1"/>
              </w:rPr>
              <w:t xml:space="preserve"> this?)</w:t>
            </w:r>
          </w:p>
        </w:tc>
        <w:tc>
          <w:tcPr>
            <w:tcW w:w="2870" w:type="dxa"/>
            <w:shd w:val="clear" w:color="auto" w:fill="FFFFFF" w:themeFill="background1"/>
          </w:tcPr>
          <w:p w:rsidR="0011197F" w:rsidRPr="006E5297" w:rsidRDefault="0011197F" w:rsidP="00883771">
            <w:pPr>
              <w:tabs>
                <w:tab w:val="left" w:pos="3090"/>
              </w:tabs>
              <w:ind w:right="-73"/>
              <w:rPr>
                <w:b/>
                <w:bCs w:val="0"/>
                <w:color w:val="000000" w:themeColor="text1"/>
              </w:rPr>
            </w:pPr>
            <w:r w:rsidRPr="006E5297">
              <w:rPr>
                <w:b/>
                <w:color w:val="000000" w:themeColor="text1"/>
              </w:rPr>
              <w:t>Monitoring and review (How will the C&amp;YP’s progress be monitored and reported?)</w:t>
            </w:r>
          </w:p>
        </w:tc>
      </w:tr>
      <w:tr w:rsidR="0011197F" w:rsidRPr="006E5297" w:rsidTr="00883771">
        <w:tc>
          <w:tcPr>
            <w:tcW w:w="392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  <w:r w:rsidRPr="006E5297">
              <w:t>1</w:t>
            </w:r>
          </w:p>
        </w:tc>
        <w:tc>
          <w:tcPr>
            <w:tcW w:w="3685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552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6520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870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</w:tr>
      <w:tr w:rsidR="0011197F" w:rsidRPr="006E5297" w:rsidTr="00883771">
        <w:tc>
          <w:tcPr>
            <w:tcW w:w="392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  <w:r w:rsidRPr="006E5297">
              <w:t>2</w:t>
            </w:r>
          </w:p>
        </w:tc>
        <w:tc>
          <w:tcPr>
            <w:tcW w:w="3685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552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6520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870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</w:tr>
      <w:tr w:rsidR="0011197F" w:rsidRPr="006E5297" w:rsidTr="00883771">
        <w:tc>
          <w:tcPr>
            <w:tcW w:w="392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  <w:r w:rsidRPr="006E5297">
              <w:t>3</w:t>
            </w:r>
          </w:p>
        </w:tc>
        <w:tc>
          <w:tcPr>
            <w:tcW w:w="3685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552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6520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870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</w:tr>
      <w:tr w:rsidR="0011197F" w:rsidRPr="006E5297" w:rsidTr="00883771">
        <w:tc>
          <w:tcPr>
            <w:tcW w:w="392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  <w:r w:rsidRPr="006E5297">
              <w:t>4</w:t>
            </w:r>
          </w:p>
        </w:tc>
        <w:tc>
          <w:tcPr>
            <w:tcW w:w="3685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552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6520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870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</w:tr>
      <w:tr w:rsidR="0011197F" w:rsidRPr="006E5297" w:rsidTr="00883771">
        <w:tc>
          <w:tcPr>
            <w:tcW w:w="392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  <w:r w:rsidRPr="006E5297">
              <w:t>5</w:t>
            </w:r>
          </w:p>
        </w:tc>
        <w:tc>
          <w:tcPr>
            <w:tcW w:w="3685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552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6520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870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</w:tr>
      <w:tr w:rsidR="0011197F" w:rsidRPr="006E5297" w:rsidTr="00883771">
        <w:tc>
          <w:tcPr>
            <w:tcW w:w="392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  <w:r w:rsidRPr="006E5297">
              <w:t>6</w:t>
            </w:r>
          </w:p>
        </w:tc>
        <w:tc>
          <w:tcPr>
            <w:tcW w:w="3685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552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6520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  <w:tc>
          <w:tcPr>
            <w:tcW w:w="2870" w:type="dxa"/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</w:rPr>
            </w:pPr>
          </w:p>
        </w:tc>
      </w:tr>
      <w:tr w:rsidR="0011197F" w:rsidRPr="006E5297" w:rsidTr="00883771">
        <w:tc>
          <w:tcPr>
            <w:tcW w:w="1601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Cs w:val="0"/>
                <w:sz w:val="12"/>
              </w:rPr>
            </w:pPr>
          </w:p>
        </w:tc>
      </w:tr>
      <w:tr w:rsidR="0011197F" w:rsidRPr="006E5297" w:rsidTr="00883771">
        <w:trPr>
          <w:trHeight w:val="423"/>
        </w:trPr>
        <w:tc>
          <w:tcPr>
            <w:tcW w:w="16019" w:type="dxa"/>
            <w:gridSpan w:val="5"/>
            <w:tcBorders>
              <w:left w:val="nil"/>
              <w:bottom w:val="nil"/>
              <w:right w:val="nil"/>
            </w:tcBorders>
          </w:tcPr>
          <w:p w:rsidR="0011197F" w:rsidRPr="006E5297" w:rsidRDefault="0011197F" w:rsidP="00883771">
            <w:pPr>
              <w:tabs>
                <w:tab w:val="left" w:pos="3090"/>
              </w:tabs>
              <w:rPr>
                <w:b/>
                <w:bCs w:val="0"/>
              </w:rPr>
            </w:pPr>
            <w:r w:rsidRPr="006E5297">
              <w:rPr>
                <w:b/>
              </w:rPr>
              <w:t xml:space="preserve">Planning for any other actions agreed at the </w:t>
            </w:r>
            <w:r>
              <w:rPr>
                <w:b/>
              </w:rPr>
              <w:t>EHC Plan</w:t>
            </w:r>
            <w:r w:rsidRPr="006E5297">
              <w:rPr>
                <w:b/>
              </w:rPr>
              <w:t xml:space="preserve"> review:</w:t>
            </w:r>
          </w:p>
        </w:tc>
      </w:tr>
    </w:tbl>
    <w:p w:rsidR="0011197F" w:rsidRPr="006E5297" w:rsidRDefault="0011197F" w:rsidP="0011197F">
      <w:pPr>
        <w:sectPr w:rsidR="0011197F" w:rsidRPr="006E5297" w:rsidSect="00883771">
          <w:pgSz w:w="16838" w:h="11906" w:orient="landscape"/>
          <w:pgMar w:top="426" w:right="1276" w:bottom="567" w:left="1135" w:header="708" w:footer="708" w:gutter="0"/>
          <w:cols w:space="708"/>
          <w:docGrid w:linePitch="360"/>
        </w:sectPr>
      </w:pPr>
    </w:p>
    <w:tbl>
      <w:tblPr>
        <w:tblStyle w:val="TableGrid5"/>
        <w:tblW w:w="16019" w:type="dxa"/>
        <w:tblInd w:w="-743" w:type="dxa"/>
        <w:tblLook w:val="04A0" w:firstRow="1" w:lastRow="0" w:firstColumn="1" w:lastColumn="0" w:noHBand="0" w:noVBand="1"/>
      </w:tblPr>
      <w:tblGrid>
        <w:gridCol w:w="2536"/>
        <w:gridCol w:w="1926"/>
        <w:gridCol w:w="1926"/>
        <w:gridCol w:w="1926"/>
        <w:gridCol w:w="1926"/>
        <w:gridCol w:w="1926"/>
        <w:gridCol w:w="1926"/>
        <w:gridCol w:w="1927"/>
      </w:tblGrid>
      <w:tr w:rsidR="0011197F" w:rsidRPr="00BD1397" w:rsidTr="00883771">
        <w:tc>
          <w:tcPr>
            <w:tcW w:w="16019" w:type="dxa"/>
            <w:gridSpan w:val="8"/>
            <w:shd w:val="clear" w:color="auto" w:fill="0070C0"/>
          </w:tcPr>
          <w:p w:rsidR="0011197F" w:rsidRPr="00EA170E" w:rsidRDefault="0011197F" w:rsidP="00883771">
            <w:pPr>
              <w:rPr>
                <w:rFonts w:ascii="Comic Sans MS" w:hAnsi="Comic Sans MS" w:cs="Arial"/>
                <w:b/>
              </w:rPr>
            </w:pPr>
            <w:r w:rsidRPr="00EA170E">
              <w:rPr>
                <w:rFonts w:ascii="Comic Sans MS" w:hAnsi="Comic Sans MS" w:cs="Arial"/>
                <w:b/>
                <w:color w:val="FFFFFF" w:themeColor="background1"/>
              </w:rPr>
              <w:lastRenderedPageBreak/>
              <w:t>4. Planning for EHC Plan outcomes identified for the young person: Preparing for Adulthood Phase (14+)</w:t>
            </w:r>
          </w:p>
        </w:tc>
      </w:tr>
      <w:tr w:rsidR="0011197F" w:rsidRPr="00BD1397" w:rsidTr="00883771">
        <w:tc>
          <w:tcPr>
            <w:tcW w:w="2536" w:type="dxa"/>
            <w:vMerge w:val="restart"/>
          </w:tcPr>
          <w:p w:rsidR="0011197F" w:rsidRPr="00BD1397" w:rsidRDefault="0011197F" w:rsidP="00883771">
            <w:pPr>
              <w:rPr>
                <w:b/>
              </w:rPr>
            </w:pPr>
            <w:r w:rsidRPr="00BD1397">
              <w:rPr>
                <w:b/>
              </w:rPr>
              <w:t>NAME:</w:t>
            </w:r>
          </w:p>
          <w:p w:rsidR="0011197F" w:rsidRPr="00BD1397" w:rsidRDefault="0011197F" w:rsidP="00883771">
            <w:pPr>
              <w:rPr>
                <w:b/>
              </w:rPr>
            </w:pPr>
            <w:r w:rsidRPr="00BD1397">
              <w:rPr>
                <w:noProof/>
                <w:lang w:eastAsia="en-GB"/>
              </w:rPr>
              <w:drawing>
                <wp:inline distT="0" distB="0" distL="0" distR="0" wp14:anchorId="0AC74B9B" wp14:editId="1AAC1EC6">
                  <wp:extent cx="228600" cy="177800"/>
                  <wp:effectExtent l="0" t="0" r="0" b="0"/>
                  <wp:docPr id="4" name="Picture 4" descr="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97F" w:rsidRPr="00BD1397" w:rsidRDefault="0011197F" w:rsidP="00883771">
            <w:pPr>
              <w:rPr>
                <w:b/>
              </w:rPr>
            </w:pPr>
            <w:r w:rsidRPr="00BD1397">
              <w:rPr>
                <w:b/>
              </w:rPr>
              <w:t>Year Group:</w:t>
            </w:r>
          </w:p>
          <w:p w:rsidR="0011197F" w:rsidRPr="00BD1397" w:rsidRDefault="0011197F" w:rsidP="00883771">
            <w:pPr>
              <w:rPr>
                <w:b/>
              </w:rPr>
            </w:pPr>
            <w:r w:rsidRPr="00BD1397">
              <w:rPr>
                <w:rFonts w:ascii="Arial" w:hAnsi="Arial" w:cs="Arial"/>
                <w:bCs w:val="0"/>
                <w:sz w:val="24"/>
                <w:szCs w:val="24"/>
              </w:rPr>
              <w:object w:dxaOrig="1350" w:dyaOrig="1185">
                <v:shape id="_x0000_i1025" type="#_x0000_t75" style="width:21.75pt;height:18.4pt" o:ole="">
                  <v:imagedata r:id="rId16" o:title=""/>
                </v:shape>
                <o:OLEObject Type="Embed" ProgID="PBrush" ShapeID="_x0000_i1025" DrawAspect="Content" ObjectID="_1591349777" r:id="rId17"/>
              </w:object>
            </w:r>
          </w:p>
          <w:p w:rsidR="0011197F" w:rsidRPr="00BD1397" w:rsidRDefault="0011197F" w:rsidP="00883771">
            <w:pPr>
              <w:rPr>
                <w:b/>
              </w:rPr>
            </w:pPr>
            <w:r w:rsidRPr="00BD1397">
              <w:rPr>
                <w:b/>
              </w:rPr>
              <w:t>D.O.B:</w:t>
            </w:r>
          </w:p>
          <w:p w:rsidR="0011197F" w:rsidRPr="00BD1397" w:rsidRDefault="0011197F" w:rsidP="00883771">
            <w:pPr>
              <w:rPr>
                <w:b/>
              </w:rPr>
            </w:pPr>
            <w:r w:rsidRPr="00BD1397">
              <w:rPr>
                <w:rFonts w:ascii="Arial" w:hAnsi="Arial" w:cs="Arial"/>
                <w:bCs w:val="0"/>
                <w:sz w:val="24"/>
                <w:szCs w:val="24"/>
              </w:rPr>
              <w:object w:dxaOrig="1260" w:dyaOrig="1305">
                <v:shape id="_x0000_i1026" type="#_x0000_t75" style="width:16.75pt;height:17.6pt" o:ole="">
                  <v:imagedata r:id="rId18" o:title=""/>
                </v:shape>
                <o:OLEObject Type="Embed" ProgID="PBrush" ShapeID="_x0000_i1026" DrawAspect="Content" ObjectID="_1591349778" r:id="rId19"/>
              </w:object>
            </w:r>
          </w:p>
          <w:p w:rsidR="0011197F" w:rsidRPr="00BD1397" w:rsidRDefault="0011197F" w:rsidP="00883771">
            <w:pPr>
              <w:rPr>
                <w:b/>
              </w:rPr>
            </w:pPr>
            <w:r w:rsidRPr="00BD1397">
              <w:rPr>
                <w:b/>
              </w:rPr>
              <w:t>SCHOOL:</w:t>
            </w:r>
          </w:p>
          <w:p w:rsidR="0011197F" w:rsidRPr="00BD1397" w:rsidRDefault="0011197F" w:rsidP="00883771">
            <w:r w:rsidRPr="00BD1397">
              <w:rPr>
                <w:rFonts w:ascii="Arial" w:hAnsi="Arial" w:cs="Arial"/>
                <w:bCs w:val="0"/>
                <w:sz w:val="24"/>
                <w:szCs w:val="24"/>
              </w:rPr>
              <w:object w:dxaOrig="1455" w:dyaOrig="1335">
                <v:shape id="_x0000_i1027" type="#_x0000_t75" style="width:15.9pt;height:15.05pt" o:ole="">
                  <v:imagedata r:id="rId20" o:title=""/>
                </v:shape>
                <o:OLEObject Type="Embed" ProgID="PBrush" ShapeID="_x0000_i1027" DrawAspect="Content" ObjectID="_1591349779" r:id="rId21"/>
              </w:object>
            </w: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  <w:rPr>
                <w:b/>
              </w:rPr>
            </w:pPr>
            <w:r w:rsidRPr="00BD1397">
              <w:rPr>
                <w:b/>
              </w:rPr>
              <w:t>LONG TERM OUTCOMES</w:t>
            </w:r>
          </w:p>
          <w:p w:rsidR="0011197F" w:rsidRPr="00BD1397" w:rsidRDefault="0011197F" w:rsidP="00883771">
            <w:pPr>
              <w:jc w:val="center"/>
              <w:rPr>
                <w:b/>
              </w:rPr>
            </w:pPr>
            <w:r w:rsidRPr="00BD139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19C2DEC" wp14:editId="5F9A7021">
                  <wp:extent cx="352425" cy="193345"/>
                  <wp:effectExtent l="0" t="0" r="0" b="0"/>
                  <wp:docPr id="5" name="Picture 5" descr="dir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ir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44" cy="19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  <w:rPr>
                <w:b/>
              </w:rPr>
            </w:pPr>
            <w:r w:rsidRPr="00BD1397">
              <w:rPr>
                <w:b/>
              </w:rPr>
              <w:t>Targets – NEXT 12 MONTHS</w:t>
            </w:r>
          </w:p>
          <w:p w:rsidR="0011197F" w:rsidRPr="00BD1397" w:rsidRDefault="0011197F" w:rsidP="00883771">
            <w:pPr>
              <w:jc w:val="center"/>
              <w:rPr>
                <w:b/>
              </w:rPr>
            </w:pPr>
            <w:r w:rsidRPr="00BD1397">
              <w:rPr>
                <w:rFonts w:ascii="Arial" w:hAnsi="Arial" w:cs="Arial"/>
                <w:bCs w:val="0"/>
                <w:sz w:val="24"/>
                <w:szCs w:val="24"/>
              </w:rPr>
              <w:object w:dxaOrig="1230" w:dyaOrig="1185">
                <v:shape id="_x0000_i1028" type="#_x0000_t75" style="width:15.9pt;height:15.9pt" o:ole="">
                  <v:imagedata r:id="rId23" o:title=""/>
                </v:shape>
                <o:OLEObject Type="Embed" ProgID="PBrush" ShapeID="_x0000_i1028" DrawAspect="Content" ObjectID="_1591349780" r:id="rId24"/>
              </w:object>
            </w: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  <w:rPr>
                <w:b/>
              </w:rPr>
            </w:pPr>
            <w:r w:rsidRPr="00BD1397">
              <w:rPr>
                <w:b/>
              </w:rPr>
              <w:t>WHAT SUPPORT I WILL NEED?</w:t>
            </w:r>
          </w:p>
          <w:p w:rsidR="0011197F" w:rsidRPr="00BD1397" w:rsidRDefault="0011197F" w:rsidP="00883771">
            <w:pPr>
              <w:jc w:val="center"/>
              <w:rPr>
                <w:b/>
              </w:rPr>
            </w:pPr>
            <w:r w:rsidRPr="00BD139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C2E85B3" wp14:editId="1FCC2B0D">
                  <wp:extent cx="227223" cy="190500"/>
                  <wp:effectExtent l="0" t="0" r="1905" b="0"/>
                  <wp:docPr id="6" name="Picture 6" descr="su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up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77" cy="19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  <w:rPr>
                <w:b/>
              </w:rPr>
            </w:pPr>
            <w:r w:rsidRPr="00BD1397">
              <w:rPr>
                <w:b/>
              </w:rPr>
              <w:t>WHO WILL HELP ME?</w:t>
            </w:r>
          </w:p>
          <w:p w:rsidR="0011197F" w:rsidRPr="00BD1397" w:rsidRDefault="0011197F" w:rsidP="00883771">
            <w:pPr>
              <w:jc w:val="center"/>
              <w:rPr>
                <w:b/>
              </w:rPr>
            </w:pPr>
            <w:r w:rsidRPr="00BD139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E398B34" wp14:editId="409E2E72">
                  <wp:extent cx="314325" cy="162983"/>
                  <wp:effectExtent l="0" t="0" r="0" b="8890"/>
                  <wp:docPr id="7" name="Picture 7" descr="ideal%20person%20-%20trust1%20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deal%20person%20-%20trust1%20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  <w:rPr>
                <w:b/>
              </w:rPr>
            </w:pPr>
            <w:r w:rsidRPr="00BD1397">
              <w:rPr>
                <w:b/>
              </w:rPr>
              <w:t xml:space="preserve">MONEY £ </w:t>
            </w:r>
          </w:p>
          <w:p w:rsidR="0011197F" w:rsidRPr="00BD1397" w:rsidRDefault="0011197F" w:rsidP="00883771">
            <w:pPr>
              <w:jc w:val="center"/>
              <w:rPr>
                <w:b/>
              </w:rPr>
            </w:pPr>
            <w:r w:rsidRPr="00BD139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3EFD340" wp14:editId="12880523">
                  <wp:extent cx="295275" cy="283918"/>
                  <wp:effectExtent l="0" t="0" r="0" b="1905"/>
                  <wp:docPr id="8" name="Picture 8" descr="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78" cy="286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  <w:rPr>
                <w:b/>
              </w:rPr>
            </w:pPr>
            <w:r w:rsidRPr="00BD1397">
              <w:rPr>
                <w:b/>
              </w:rPr>
              <w:t>CHECKING</w:t>
            </w:r>
          </w:p>
          <w:p w:rsidR="0011197F" w:rsidRPr="00BD1397" w:rsidRDefault="0011197F" w:rsidP="00883771">
            <w:pPr>
              <w:jc w:val="center"/>
              <w:rPr>
                <w:b/>
              </w:rPr>
            </w:pPr>
            <w:r w:rsidRPr="00BD1397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23168C0" wp14:editId="2C8C621F">
                  <wp:extent cx="247650" cy="234191"/>
                  <wp:effectExtent l="0" t="0" r="0" b="0"/>
                  <wp:docPr id="9" name="Picture 9" descr="self dertermi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lf dertermin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3" cy="23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397">
              <w:rPr>
                <w:b/>
              </w:rPr>
              <w:t xml:space="preserve"> </w:t>
            </w:r>
          </w:p>
        </w:tc>
        <w:tc>
          <w:tcPr>
            <w:tcW w:w="1927" w:type="dxa"/>
          </w:tcPr>
          <w:p w:rsidR="0011197F" w:rsidRPr="00BD1397" w:rsidRDefault="0011197F" w:rsidP="00883771">
            <w:pPr>
              <w:jc w:val="center"/>
              <w:rPr>
                <w:b/>
              </w:rPr>
            </w:pPr>
            <w:r w:rsidRPr="00BD1397">
              <w:rPr>
                <w:b/>
              </w:rPr>
              <w:t>IMPORTANT MESSAGES ABOUT MY FUTURE</w:t>
            </w:r>
          </w:p>
        </w:tc>
      </w:tr>
      <w:tr w:rsidR="0011197F" w:rsidRPr="00BD1397" w:rsidTr="00883771">
        <w:tc>
          <w:tcPr>
            <w:tcW w:w="2536" w:type="dxa"/>
            <w:vMerge/>
          </w:tcPr>
          <w:p w:rsidR="0011197F" w:rsidRPr="00BD1397" w:rsidRDefault="0011197F" w:rsidP="00883771">
            <w:pPr>
              <w:jc w:val="center"/>
            </w:pP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  <w:r w:rsidRPr="00BD1397">
              <w:t>The things that are important to me / the things I want to achieve for my future</w:t>
            </w: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  <w:r w:rsidRPr="00BD1397">
              <w:t>The things I want to achieve before my next review</w:t>
            </w: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  <w:r w:rsidRPr="00BD1397">
              <w:t>Who will help me?</w:t>
            </w:r>
          </w:p>
          <w:p w:rsidR="0011197F" w:rsidRPr="00BD1397" w:rsidRDefault="0011197F" w:rsidP="00883771">
            <w:pPr>
              <w:jc w:val="center"/>
            </w:pPr>
            <w:r w:rsidRPr="00BD1397">
              <w:t>This could be help in school, from others, equipment or other things</w:t>
            </w: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  <w:r w:rsidRPr="00BD1397">
              <w:t>How?</w:t>
            </w:r>
          </w:p>
          <w:p w:rsidR="0011197F" w:rsidRPr="00BD1397" w:rsidRDefault="0011197F" w:rsidP="00883771">
            <w:pPr>
              <w:jc w:val="center"/>
            </w:pPr>
            <w:r w:rsidRPr="00BD1397">
              <w:t>The name of the person / people and their role</w:t>
            </w: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  <w:r w:rsidRPr="00BD1397">
              <w:t>Any funding that I am entitled to, to support me with my goals</w:t>
            </w: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  <w:r w:rsidRPr="00BD1397">
              <w:t>Who will check the actions agreed in my plan</w:t>
            </w:r>
          </w:p>
        </w:tc>
        <w:tc>
          <w:tcPr>
            <w:tcW w:w="1927" w:type="dxa"/>
          </w:tcPr>
          <w:p w:rsidR="0011197F" w:rsidRPr="00BD1397" w:rsidRDefault="0011197F" w:rsidP="00883771">
            <w:pPr>
              <w:jc w:val="center"/>
            </w:pPr>
            <w:r w:rsidRPr="00BD1397">
              <w:t>We will tell people who provide future support and opportunities what I will need</w:t>
            </w:r>
          </w:p>
          <w:p w:rsidR="0011197F" w:rsidRPr="00BD1397" w:rsidRDefault="0011197F" w:rsidP="00883771">
            <w:pPr>
              <w:jc w:val="center"/>
              <w:rPr>
                <w:sz w:val="16"/>
              </w:rPr>
            </w:pPr>
          </w:p>
        </w:tc>
      </w:tr>
      <w:tr w:rsidR="0011197F" w:rsidRPr="00BD1397" w:rsidTr="00883771">
        <w:trPr>
          <w:trHeight w:val="1353"/>
        </w:trPr>
        <w:tc>
          <w:tcPr>
            <w:tcW w:w="2536" w:type="dxa"/>
          </w:tcPr>
          <w:p w:rsidR="0011197F" w:rsidRPr="00BD1397" w:rsidRDefault="0011197F" w:rsidP="00883771">
            <w:r w:rsidRPr="00BD139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146DDB" wp14:editId="57C7335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114935</wp:posOffset>
                      </wp:positionV>
                      <wp:extent cx="1514475" cy="819150"/>
                      <wp:effectExtent l="0" t="0" r="0" b="0"/>
                      <wp:wrapNone/>
                      <wp:docPr id="305" name="Text Box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4170" w:rsidRDefault="00AC4170" w:rsidP="0011197F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</w:p>
                                <w:p w:rsidR="00AC4170" w:rsidRPr="00BD1397" w:rsidRDefault="00AC4170" w:rsidP="0011197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EDUCATION LEARNING</w:t>
                                  </w:r>
                                  <w:r w:rsidRPr="0027575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AND WORK</w:t>
                                  </w:r>
                                </w:p>
                                <w:p w:rsidR="00AC4170" w:rsidRPr="00275752" w:rsidRDefault="00AC4170" w:rsidP="0011197F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  <w:p w:rsidR="00AC4170" w:rsidRDefault="00AC4170" w:rsidP="00111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5" o:spid="_x0000_s1041" type="#_x0000_t202" style="position:absolute;margin-left:-.4pt;margin-top:9.05pt;width:119.25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" filled="f" stroked="f" strokeweight=".5pt">
                      <v:textbox>
                        <w:txbxContent>
                          <w:p w:rsidR="00AC4170" w:rsidRDefault="00AC4170" w:rsidP="0011197F">
                            <w:pP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AC4170" w:rsidRPr="00BD1397" w:rsidRDefault="00AC4170" w:rsidP="0011197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1397">
                              <w:rPr>
                                <w:b/>
                                <w:sz w:val="20"/>
                                <w:szCs w:val="20"/>
                              </w:rPr>
                              <w:t>EDUCATION LEARNING</w:t>
                            </w:r>
                            <w:r w:rsidRPr="00275752">
                              <w:rPr>
                                <w:b/>
                              </w:rPr>
                              <w:t xml:space="preserve"> </w:t>
                            </w:r>
                            <w:r w:rsidRPr="00BD1397">
                              <w:rPr>
                                <w:b/>
                                <w:sz w:val="20"/>
                                <w:szCs w:val="20"/>
                              </w:rPr>
                              <w:t>AND WORK</w:t>
                            </w:r>
                          </w:p>
                          <w:p w:rsidR="00AC4170" w:rsidRPr="00275752" w:rsidRDefault="00AC4170" w:rsidP="0011197F">
                            <w:pPr>
                              <w:rPr>
                                <w:sz w:val="4"/>
                              </w:rPr>
                            </w:pPr>
                          </w:p>
                          <w:p w:rsidR="00AC4170" w:rsidRDefault="00AC4170" w:rsidP="0011197F"/>
                        </w:txbxContent>
                      </v:textbox>
                    </v:shape>
                  </w:pict>
                </mc:Fallback>
              </mc:AlternateContent>
            </w:r>
            <w:r w:rsidRPr="00BD1397">
              <w:rPr>
                <w:rFonts w:ascii="Arial" w:hAnsi="Arial" w:cs="Arial"/>
                <w:bCs w:val="0"/>
                <w:sz w:val="24"/>
                <w:szCs w:val="24"/>
              </w:rPr>
              <w:object w:dxaOrig="1785" w:dyaOrig="1350">
                <v:shape id="_x0000_i1029" type="#_x0000_t75" style="width:32.65pt;height:25.1pt" o:ole="">
                  <v:imagedata r:id="rId29" o:title=""/>
                </v:shape>
                <o:OLEObject Type="Embed" ProgID="PBrush" ShapeID="_x0000_i1029" DrawAspect="Content" ObjectID="_1591349781" r:id="rId30"/>
              </w:object>
            </w:r>
          </w:p>
          <w:p w:rsidR="0011197F" w:rsidRPr="00BD1397" w:rsidRDefault="0011197F" w:rsidP="00883771"/>
          <w:p w:rsidR="0011197F" w:rsidRPr="00BD1397" w:rsidRDefault="0011197F" w:rsidP="00883771"/>
          <w:p w:rsidR="0011197F" w:rsidRPr="00BD1397" w:rsidRDefault="0011197F" w:rsidP="00883771"/>
        </w:tc>
        <w:tc>
          <w:tcPr>
            <w:tcW w:w="1926" w:type="dxa"/>
          </w:tcPr>
          <w:p w:rsidR="0011197F" w:rsidRDefault="0011197F" w:rsidP="00883771">
            <w:pPr>
              <w:jc w:val="center"/>
            </w:pPr>
          </w:p>
          <w:p w:rsidR="0011197F" w:rsidRDefault="0011197F" w:rsidP="00883771">
            <w:pPr>
              <w:jc w:val="center"/>
            </w:pPr>
          </w:p>
          <w:p w:rsidR="0011197F" w:rsidRDefault="0011197F" w:rsidP="00883771">
            <w:pPr>
              <w:jc w:val="center"/>
            </w:pPr>
          </w:p>
          <w:p w:rsidR="0011197F" w:rsidRDefault="0011197F" w:rsidP="00883771">
            <w:pPr>
              <w:jc w:val="center"/>
            </w:pPr>
          </w:p>
          <w:p w:rsidR="0011197F" w:rsidRPr="00BD1397" w:rsidRDefault="0011197F" w:rsidP="00883771">
            <w:pPr>
              <w:jc w:val="center"/>
            </w:pP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</w:p>
        </w:tc>
        <w:tc>
          <w:tcPr>
            <w:tcW w:w="1927" w:type="dxa"/>
          </w:tcPr>
          <w:p w:rsidR="0011197F" w:rsidRPr="00BD1397" w:rsidRDefault="0011197F" w:rsidP="00883771">
            <w:pPr>
              <w:jc w:val="center"/>
            </w:pPr>
          </w:p>
        </w:tc>
      </w:tr>
      <w:tr w:rsidR="0011197F" w:rsidRPr="00BD1397" w:rsidTr="00883771">
        <w:tc>
          <w:tcPr>
            <w:tcW w:w="2536" w:type="dxa"/>
          </w:tcPr>
          <w:p w:rsidR="0011197F" w:rsidRPr="00BD1397" w:rsidRDefault="0011197F" w:rsidP="00883771">
            <w:pPr>
              <w:rPr>
                <w:sz w:val="14"/>
              </w:rPr>
            </w:pPr>
            <w:r w:rsidRPr="00BD1397"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3281B2" wp14:editId="69A6724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87630</wp:posOffset>
                      </wp:positionV>
                      <wp:extent cx="1600200" cy="819150"/>
                      <wp:effectExtent l="0" t="0" r="0" b="0"/>
                      <wp:wrapNone/>
                      <wp:docPr id="361" name="Text Box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4170" w:rsidRDefault="00AC4170" w:rsidP="001119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FRIENDS, RELATIONSHIPS &amp;</w:t>
                                  </w:r>
                                  <w:r w:rsidRPr="009708E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COMMUNITY OPPORTUNITIES</w:t>
                                  </w:r>
                                </w:p>
                                <w:p w:rsidR="00AC4170" w:rsidRDefault="00AC4170" w:rsidP="001119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4170" w:rsidRDefault="00AC4170" w:rsidP="001119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4170" w:rsidRDefault="00AC4170" w:rsidP="001119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4170" w:rsidRPr="009708E1" w:rsidRDefault="00AC4170" w:rsidP="001119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4170" w:rsidRDefault="00AC4170" w:rsidP="00111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1" o:spid="_x0000_s1042" type="#_x0000_t202" style="position:absolute;margin-left:-3.4pt;margin-top:6.9pt;width:126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" filled="f" stroked="f" strokeweight=".5pt">
                      <v:textbox>
                        <w:txbxContent>
                          <w:p w:rsidR="00AC4170" w:rsidRDefault="00AC4170" w:rsidP="001119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1397">
                              <w:rPr>
                                <w:b/>
                                <w:sz w:val="20"/>
                                <w:szCs w:val="20"/>
                              </w:rPr>
                              <w:t>FRIENDS, RELATIONSHIPS &amp;</w:t>
                            </w:r>
                            <w:r w:rsidRPr="009708E1">
                              <w:rPr>
                                <w:b/>
                              </w:rPr>
                              <w:t xml:space="preserve"> </w:t>
                            </w:r>
                            <w:r w:rsidRPr="00BD1397">
                              <w:rPr>
                                <w:b/>
                                <w:sz w:val="20"/>
                                <w:szCs w:val="20"/>
                              </w:rPr>
                              <w:t>COMMUNITY OPPORTUNITIES</w:t>
                            </w:r>
                          </w:p>
                          <w:p w:rsidR="00AC4170" w:rsidRDefault="00AC4170" w:rsidP="001119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4170" w:rsidRDefault="00AC4170" w:rsidP="001119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4170" w:rsidRDefault="00AC4170" w:rsidP="001119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4170" w:rsidRPr="009708E1" w:rsidRDefault="00AC4170" w:rsidP="001119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4170" w:rsidRDefault="00AC4170" w:rsidP="0011197F"/>
                        </w:txbxContent>
                      </v:textbox>
                    </v:shape>
                  </w:pict>
                </mc:Fallback>
              </mc:AlternateContent>
            </w:r>
            <w:r w:rsidRPr="00BD139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17A640F" wp14:editId="3F5D669F">
                  <wp:extent cx="438150" cy="368232"/>
                  <wp:effectExtent l="0" t="0" r="0" b="0"/>
                  <wp:docPr id="10" name="Picture 10" descr="community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8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97F" w:rsidRPr="00BD1397" w:rsidRDefault="0011197F" w:rsidP="00883771">
            <w:pPr>
              <w:jc w:val="center"/>
              <w:rPr>
                <w:sz w:val="14"/>
              </w:rPr>
            </w:pPr>
          </w:p>
          <w:p w:rsidR="0011197F" w:rsidRPr="00BD1397" w:rsidRDefault="0011197F" w:rsidP="00883771">
            <w:pPr>
              <w:jc w:val="center"/>
              <w:rPr>
                <w:sz w:val="14"/>
              </w:rPr>
            </w:pPr>
          </w:p>
          <w:p w:rsidR="0011197F" w:rsidRPr="00BD1397" w:rsidRDefault="0011197F" w:rsidP="00883771">
            <w:pPr>
              <w:jc w:val="center"/>
              <w:rPr>
                <w:sz w:val="14"/>
              </w:rPr>
            </w:pPr>
          </w:p>
          <w:p w:rsidR="0011197F" w:rsidRPr="00BD1397" w:rsidRDefault="0011197F" w:rsidP="00883771">
            <w:pPr>
              <w:jc w:val="center"/>
              <w:rPr>
                <w:sz w:val="14"/>
              </w:rPr>
            </w:pPr>
          </w:p>
          <w:p w:rsidR="0011197F" w:rsidRPr="00BD1397" w:rsidRDefault="0011197F" w:rsidP="00883771">
            <w:pPr>
              <w:jc w:val="center"/>
              <w:rPr>
                <w:sz w:val="14"/>
              </w:rPr>
            </w:pPr>
          </w:p>
        </w:tc>
        <w:tc>
          <w:tcPr>
            <w:tcW w:w="1926" w:type="dxa"/>
          </w:tcPr>
          <w:p w:rsidR="0011197F" w:rsidRDefault="0011197F" w:rsidP="00883771">
            <w:pPr>
              <w:jc w:val="center"/>
            </w:pPr>
          </w:p>
          <w:p w:rsidR="0011197F" w:rsidRDefault="0011197F" w:rsidP="00883771">
            <w:pPr>
              <w:jc w:val="center"/>
            </w:pPr>
          </w:p>
          <w:p w:rsidR="0011197F" w:rsidRDefault="0011197F" w:rsidP="00883771">
            <w:pPr>
              <w:jc w:val="center"/>
            </w:pPr>
          </w:p>
          <w:p w:rsidR="0011197F" w:rsidRDefault="0011197F" w:rsidP="00883771">
            <w:pPr>
              <w:jc w:val="center"/>
            </w:pPr>
          </w:p>
          <w:p w:rsidR="0011197F" w:rsidRPr="00BD1397" w:rsidRDefault="0011197F" w:rsidP="00883771">
            <w:pPr>
              <w:jc w:val="center"/>
            </w:pP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</w:p>
        </w:tc>
        <w:tc>
          <w:tcPr>
            <w:tcW w:w="1927" w:type="dxa"/>
          </w:tcPr>
          <w:p w:rsidR="0011197F" w:rsidRPr="00BD1397" w:rsidRDefault="0011197F" w:rsidP="00883771">
            <w:pPr>
              <w:jc w:val="center"/>
            </w:pPr>
          </w:p>
        </w:tc>
      </w:tr>
      <w:tr w:rsidR="0011197F" w:rsidRPr="00BD1397" w:rsidTr="00883771">
        <w:tc>
          <w:tcPr>
            <w:tcW w:w="2536" w:type="dxa"/>
          </w:tcPr>
          <w:p w:rsidR="0011197F" w:rsidRPr="00BD1397" w:rsidRDefault="0011197F" w:rsidP="00883771">
            <w:r w:rsidRPr="00BD1397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C07FF5" wp14:editId="5CF9CB3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-635</wp:posOffset>
                      </wp:positionV>
                      <wp:extent cx="1552575" cy="914400"/>
                      <wp:effectExtent l="0" t="0" r="0" b="0"/>
                      <wp:wrapNone/>
                      <wp:docPr id="362" name="Text Box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4170" w:rsidRDefault="00AC4170" w:rsidP="0011197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AC4170" w:rsidRPr="00BD1397" w:rsidRDefault="00AC4170" w:rsidP="0011197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INDEPENDENCE AND HOUSING</w:t>
                                  </w:r>
                                </w:p>
                                <w:p w:rsidR="00AC4170" w:rsidRDefault="00AC4170" w:rsidP="00111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62" o:spid="_x0000_s1043" type="#_x0000_t202" style="position:absolute;margin-left:-3.4pt;margin-top:-.05pt;width:122.2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" filled="f" stroked="f" strokeweight=".5pt">
                      <v:textbox>
                        <w:txbxContent>
                          <w:p w:rsidR="00AC4170" w:rsidRDefault="00AC4170" w:rsidP="0011197F">
                            <w:pPr>
                              <w:rPr>
                                <w:sz w:val="14"/>
                              </w:rPr>
                            </w:pPr>
                          </w:p>
                          <w:p w:rsidR="00AC4170" w:rsidRPr="00BD1397" w:rsidRDefault="00AC4170" w:rsidP="0011197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1397">
                              <w:rPr>
                                <w:b/>
                                <w:sz w:val="20"/>
                                <w:szCs w:val="20"/>
                              </w:rPr>
                              <w:t>INDEPENDENCE AND HOUSING</w:t>
                            </w:r>
                          </w:p>
                          <w:p w:rsidR="00AC4170" w:rsidRDefault="00AC4170" w:rsidP="0011197F"/>
                        </w:txbxContent>
                      </v:textbox>
                    </v:shape>
                  </w:pict>
                </mc:Fallback>
              </mc:AlternateContent>
            </w:r>
            <w:r w:rsidRPr="00BD1397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5F60EDD" wp14:editId="7BA52739">
                  <wp:extent cx="314325" cy="323306"/>
                  <wp:effectExtent l="0" t="0" r="0" b="635"/>
                  <wp:docPr id="11" name="Picture 11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7" cy="32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97F" w:rsidRPr="00BD1397" w:rsidRDefault="0011197F" w:rsidP="00883771"/>
          <w:p w:rsidR="0011197F" w:rsidRPr="00BD1397" w:rsidRDefault="0011197F" w:rsidP="00883771"/>
          <w:p w:rsidR="0011197F" w:rsidRPr="00BD1397" w:rsidRDefault="0011197F" w:rsidP="00883771">
            <w:pPr>
              <w:jc w:val="center"/>
            </w:pPr>
            <w:r w:rsidRPr="00BD1397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297A7D" wp14:editId="674CD4D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182245</wp:posOffset>
                      </wp:positionV>
                      <wp:extent cx="1552575" cy="847725"/>
                      <wp:effectExtent l="0" t="0" r="0" b="0"/>
                      <wp:wrapNone/>
                      <wp:docPr id="363" name="Text Box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4170" w:rsidRDefault="00AC4170" w:rsidP="0011197F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  <w:p w:rsidR="00AC4170" w:rsidRDefault="00AC4170" w:rsidP="0011197F">
                                  <w:pPr>
                                    <w:jc w:val="center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AC4170" w:rsidRPr="00BD1397" w:rsidRDefault="00AC4170" w:rsidP="0011197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139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PLANNING FOR GOOD HEALTH</w:t>
                                  </w:r>
                                </w:p>
                                <w:p w:rsidR="00AC4170" w:rsidRPr="009708E1" w:rsidRDefault="00AC4170" w:rsidP="0011197F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63" o:spid="_x0000_s1044" type="#_x0000_t202" style="position:absolute;left:0;text-align:left;margin-left:-3.4pt;margin-top:14.35pt;width:122.25pt;height:66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" filled="f" stroked="f" strokeweight=".5pt">
                      <v:textbox>
                        <w:txbxContent>
                          <w:p w:rsidR="00AC4170" w:rsidRDefault="00AC4170" w:rsidP="0011197F">
                            <w:pPr>
                              <w:rPr>
                                <w:sz w:val="4"/>
                              </w:rPr>
                            </w:pPr>
                          </w:p>
                          <w:p w:rsidR="00AC4170" w:rsidRDefault="00AC4170" w:rsidP="0011197F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AC4170" w:rsidRPr="00BD1397" w:rsidRDefault="00AC4170" w:rsidP="0011197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1397">
                              <w:rPr>
                                <w:b/>
                                <w:sz w:val="20"/>
                                <w:szCs w:val="20"/>
                              </w:rPr>
                              <w:t>PLANNING FOR GOOD HEALTH</w:t>
                            </w:r>
                          </w:p>
                          <w:p w:rsidR="00AC4170" w:rsidRPr="009708E1" w:rsidRDefault="00AC4170" w:rsidP="0011197F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6" w:type="dxa"/>
          </w:tcPr>
          <w:p w:rsidR="0011197F" w:rsidRDefault="0011197F" w:rsidP="00883771">
            <w:pPr>
              <w:jc w:val="center"/>
            </w:pPr>
          </w:p>
          <w:p w:rsidR="0011197F" w:rsidRDefault="0011197F" w:rsidP="00883771">
            <w:pPr>
              <w:jc w:val="center"/>
            </w:pPr>
          </w:p>
          <w:p w:rsidR="0011197F" w:rsidRDefault="0011197F" w:rsidP="00883771">
            <w:pPr>
              <w:jc w:val="center"/>
            </w:pPr>
          </w:p>
          <w:p w:rsidR="0011197F" w:rsidRDefault="0011197F" w:rsidP="00883771">
            <w:pPr>
              <w:jc w:val="center"/>
            </w:pPr>
          </w:p>
          <w:p w:rsidR="0011197F" w:rsidRPr="00BD1397" w:rsidRDefault="0011197F" w:rsidP="00883771">
            <w:pPr>
              <w:jc w:val="center"/>
            </w:pP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</w:p>
        </w:tc>
        <w:tc>
          <w:tcPr>
            <w:tcW w:w="1927" w:type="dxa"/>
          </w:tcPr>
          <w:p w:rsidR="0011197F" w:rsidRPr="00BD1397" w:rsidRDefault="0011197F" w:rsidP="00883771">
            <w:pPr>
              <w:jc w:val="center"/>
            </w:pPr>
          </w:p>
        </w:tc>
      </w:tr>
      <w:tr w:rsidR="0011197F" w:rsidRPr="00BD1397" w:rsidTr="00883771">
        <w:tc>
          <w:tcPr>
            <w:tcW w:w="2536" w:type="dxa"/>
          </w:tcPr>
          <w:p w:rsidR="0011197F" w:rsidRPr="00BD1397" w:rsidRDefault="0011197F" w:rsidP="00883771">
            <w:r w:rsidRPr="00BD1397">
              <w:rPr>
                <w:rFonts w:ascii="Arial" w:hAnsi="Arial" w:cs="Arial"/>
                <w:bCs w:val="0"/>
                <w:sz w:val="24"/>
                <w:szCs w:val="24"/>
              </w:rPr>
              <w:object w:dxaOrig="1245" w:dyaOrig="1065">
                <v:shape id="_x0000_i1030" type="#_x0000_t75" style="width:30.15pt;height:25.1pt" o:ole="">
                  <v:imagedata r:id="rId33" o:title=""/>
                </v:shape>
                <o:OLEObject Type="Embed" ProgID="PBrush" ShapeID="_x0000_i1030" DrawAspect="Content" ObjectID="_1591349782" r:id="rId34"/>
              </w:object>
            </w:r>
          </w:p>
          <w:p w:rsidR="0011197F" w:rsidRPr="00BD1397" w:rsidRDefault="0011197F" w:rsidP="00883771">
            <w:pPr>
              <w:jc w:val="center"/>
              <w:rPr>
                <w:sz w:val="18"/>
              </w:rPr>
            </w:pPr>
          </w:p>
          <w:p w:rsidR="0011197F" w:rsidRPr="00BD1397" w:rsidRDefault="0011197F" w:rsidP="00883771">
            <w:pPr>
              <w:jc w:val="center"/>
              <w:rPr>
                <w:sz w:val="18"/>
              </w:rPr>
            </w:pPr>
          </w:p>
          <w:p w:rsidR="0011197F" w:rsidRPr="00BD1397" w:rsidRDefault="0011197F" w:rsidP="00883771">
            <w:pPr>
              <w:jc w:val="center"/>
              <w:rPr>
                <w:sz w:val="18"/>
              </w:rPr>
            </w:pPr>
          </w:p>
        </w:tc>
        <w:tc>
          <w:tcPr>
            <w:tcW w:w="1926" w:type="dxa"/>
          </w:tcPr>
          <w:p w:rsidR="0011197F" w:rsidRDefault="0011197F" w:rsidP="00883771">
            <w:pPr>
              <w:jc w:val="center"/>
            </w:pPr>
          </w:p>
          <w:p w:rsidR="0011197F" w:rsidRDefault="0011197F" w:rsidP="00883771">
            <w:pPr>
              <w:jc w:val="center"/>
            </w:pPr>
          </w:p>
          <w:p w:rsidR="0011197F" w:rsidRDefault="0011197F" w:rsidP="00883771">
            <w:pPr>
              <w:jc w:val="center"/>
            </w:pPr>
          </w:p>
          <w:p w:rsidR="0011197F" w:rsidRDefault="0011197F" w:rsidP="00883771">
            <w:pPr>
              <w:jc w:val="center"/>
            </w:pPr>
          </w:p>
          <w:p w:rsidR="0011197F" w:rsidRPr="00BD1397" w:rsidRDefault="0011197F" w:rsidP="00883771">
            <w:pPr>
              <w:jc w:val="center"/>
            </w:pP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</w:p>
        </w:tc>
        <w:tc>
          <w:tcPr>
            <w:tcW w:w="1926" w:type="dxa"/>
          </w:tcPr>
          <w:p w:rsidR="0011197F" w:rsidRPr="00BD1397" w:rsidRDefault="0011197F" w:rsidP="00883771">
            <w:pPr>
              <w:jc w:val="center"/>
            </w:pPr>
          </w:p>
        </w:tc>
        <w:tc>
          <w:tcPr>
            <w:tcW w:w="1927" w:type="dxa"/>
          </w:tcPr>
          <w:p w:rsidR="0011197F" w:rsidRPr="00BD1397" w:rsidRDefault="0011197F" w:rsidP="00883771">
            <w:pPr>
              <w:jc w:val="center"/>
            </w:pPr>
          </w:p>
        </w:tc>
      </w:tr>
      <w:tr w:rsidR="0011197F" w:rsidRPr="00BD1397" w:rsidTr="00883771">
        <w:trPr>
          <w:trHeight w:val="269"/>
        </w:trPr>
        <w:tc>
          <w:tcPr>
            <w:tcW w:w="2536" w:type="dxa"/>
            <w:vMerge w:val="restart"/>
          </w:tcPr>
          <w:p w:rsidR="0011197F" w:rsidRPr="00EA170E" w:rsidRDefault="0011197F" w:rsidP="00883771">
            <w:pPr>
              <w:jc w:val="center"/>
            </w:pPr>
            <w:r w:rsidRPr="00BD1397">
              <w:t>A</w:t>
            </w:r>
            <w:r>
              <w:t>NY OTHER ACTIONS WE AGREE TODAY</w:t>
            </w:r>
          </w:p>
        </w:tc>
        <w:tc>
          <w:tcPr>
            <w:tcW w:w="3852" w:type="dxa"/>
            <w:gridSpan w:val="2"/>
          </w:tcPr>
          <w:p w:rsidR="0011197F" w:rsidRPr="00BD1397" w:rsidRDefault="0011197F" w:rsidP="00883771">
            <w:pPr>
              <w:jc w:val="center"/>
            </w:pPr>
            <w:r w:rsidRPr="00BD139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78B6239" wp14:editId="49440E81">
                  <wp:extent cx="142875" cy="156702"/>
                  <wp:effectExtent l="0" t="0" r="0" b="0"/>
                  <wp:docPr id="12" name="Picture 12" descr="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6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397">
              <w:rPr>
                <w:b/>
                <w:u w:val="single"/>
              </w:rPr>
              <w:t>WHO WILL DO THIS</w:t>
            </w:r>
          </w:p>
        </w:tc>
        <w:tc>
          <w:tcPr>
            <w:tcW w:w="5778" w:type="dxa"/>
            <w:gridSpan w:val="3"/>
          </w:tcPr>
          <w:p w:rsidR="0011197F" w:rsidRPr="00BD1397" w:rsidRDefault="0011197F" w:rsidP="00883771">
            <w:pPr>
              <w:jc w:val="center"/>
            </w:pPr>
            <w:r w:rsidRPr="00BD1397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62EDF81" wp14:editId="7F414F85">
                  <wp:extent cx="133928" cy="152400"/>
                  <wp:effectExtent l="0" t="0" r="0" b="0"/>
                  <wp:docPr id="13" name="Picture 13" descr="tar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r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01" cy="15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397">
              <w:rPr>
                <w:b/>
                <w:u w:val="single"/>
              </w:rPr>
              <w:t>WHAT</w:t>
            </w:r>
          </w:p>
        </w:tc>
        <w:tc>
          <w:tcPr>
            <w:tcW w:w="3853" w:type="dxa"/>
            <w:gridSpan w:val="2"/>
          </w:tcPr>
          <w:p w:rsidR="0011197F" w:rsidRPr="00EA170E" w:rsidRDefault="0011197F" w:rsidP="0011197F">
            <w:pPr>
              <w:numPr>
                <w:ilvl w:val="0"/>
                <w:numId w:val="12"/>
              </w:numPr>
              <w:contextualSpacing/>
              <w:jc w:val="center"/>
              <w:rPr>
                <w:b/>
                <w:u w:val="single"/>
              </w:rPr>
            </w:pPr>
            <w:r w:rsidRPr="00BD1397">
              <w:rPr>
                <w:b/>
                <w:u w:val="single"/>
              </w:rPr>
              <w:t>BY WHEN</w:t>
            </w:r>
          </w:p>
        </w:tc>
      </w:tr>
      <w:tr w:rsidR="0011197F" w:rsidRPr="00BD1397" w:rsidTr="00883771">
        <w:tc>
          <w:tcPr>
            <w:tcW w:w="2536" w:type="dxa"/>
            <w:vMerge/>
          </w:tcPr>
          <w:p w:rsidR="0011197F" w:rsidRPr="00BD1397" w:rsidRDefault="0011197F" w:rsidP="00883771">
            <w:pPr>
              <w:rPr>
                <w:sz w:val="8"/>
              </w:rPr>
            </w:pPr>
          </w:p>
        </w:tc>
        <w:tc>
          <w:tcPr>
            <w:tcW w:w="3852" w:type="dxa"/>
            <w:gridSpan w:val="2"/>
          </w:tcPr>
          <w:p w:rsidR="0011197F" w:rsidRDefault="0011197F" w:rsidP="00883771"/>
          <w:p w:rsidR="0011197F" w:rsidRDefault="0011197F" w:rsidP="00883771"/>
          <w:p w:rsidR="0011197F" w:rsidRDefault="0011197F" w:rsidP="00883771"/>
          <w:p w:rsidR="0011197F" w:rsidRPr="00BD1397" w:rsidRDefault="0011197F" w:rsidP="00883771"/>
        </w:tc>
        <w:tc>
          <w:tcPr>
            <w:tcW w:w="5778" w:type="dxa"/>
            <w:gridSpan w:val="3"/>
          </w:tcPr>
          <w:p w:rsidR="0011197F" w:rsidRPr="00BD1397" w:rsidRDefault="0011197F" w:rsidP="00883771"/>
        </w:tc>
        <w:tc>
          <w:tcPr>
            <w:tcW w:w="3853" w:type="dxa"/>
            <w:gridSpan w:val="2"/>
          </w:tcPr>
          <w:p w:rsidR="0011197F" w:rsidRPr="00BD1397" w:rsidRDefault="0011197F" w:rsidP="00883771"/>
        </w:tc>
      </w:tr>
    </w:tbl>
    <w:p w:rsidR="0011197F" w:rsidRDefault="0011197F" w:rsidP="0011197F">
      <w:pPr>
        <w:rPr>
          <w:rFonts w:asciiTheme="minorHAnsi" w:hAnsiTheme="minorHAnsi" w:cstheme="minorBidi"/>
          <w:sz w:val="22"/>
          <w:szCs w:val="22"/>
        </w:rPr>
        <w:sectPr w:rsidR="0011197F" w:rsidSect="00883771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6838" w:h="11906" w:orient="landscape"/>
          <w:pgMar w:top="284" w:right="1276" w:bottom="426" w:left="1276" w:header="708" w:footer="708" w:gutter="0"/>
          <w:cols w:space="708"/>
          <w:titlePg/>
          <w:docGrid w:linePitch="360"/>
        </w:sectPr>
      </w:pPr>
    </w:p>
    <w:p w:rsidR="0011197F" w:rsidRDefault="0011197F" w:rsidP="0011197F">
      <w:pPr>
        <w:shd w:val="clear" w:color="auto" w:fill="0070C0"/>
        <w:spacing w:after="0" w:line="240" w:lineRule="auto"/>
        <w:ind w:right="-188"/>
        <w:rPr>
          <w:rFonts w:ascii="Comic Sans MS" w:eastAsia="Times New Roman" w:hAnsi="Comic Sans MS"/>
          <w:b/>
          <w:bCs/>
          <w:color w:val="FFFFFF" w:themeColor="background1"/>
        </w:rPr>
      </w:pPr>
      <w:r>
        <w:rPr>
          <w:rFonts w:ascii="Comic Sans MS" w:eastAsia="Times New Roman" w:hAnsi="Comic Sans MS"/>
          <w:b/>
          <w:bCs/>
          <w:color w:val="FFFFFF" w:themeColor="background1"/>
        </w:rPr>
        <w:lastRenderedPageBreak/>
        <w:t>5.</w:t>
      </w:r>
      <w:r w:rsidRPr="006E5297">
        <w:rPr>
          <w:rFonts w:ascii="Comic Sans MS" w:eastAsia="Times New Roman" w:hAnsi="Comic Sans MS"/>
          <w:b/>
          <w:bCs/>
          <w:color w:val="FFFFFF" w:themeColor="background1"/>
        </w:rPr>
        <w:tab/>
        <w:t xml:space="preserve">Review of </w:t>
      </w:r>
      <w:r>
        <w:rPr>
          <w:rFonts w:ascii="Comic Sans MS" w:eastAsia="Times New Roman" w:hAnsi="Comic Sans MS"/>
          <w:b/>
          <w:bCs/>
          <w:color w:val="FFFFFF" w:themeColor="background1"/>
        </w:rPr>
        <w:t>SEND transport</w:t>
      </w:r>
    </w:p>
    <w:p w:rsidR="0011197F" w:rsidRDefault="0011197F" w:rsidP="0011197F">
      <w:pPr>
        <w:shd w:val="clear" w:color="auto" w:fill="0070C0"/>
        <w:spacing w:after="0" w:line="240" w:lineRule="auto"/>
        <w:ind w:right="-188"/>
        <w:rPr>
          <w:b/>
          <w:color w:val="0070C0"/>
        </w:rPr>
      </w:pPr>
    </w:p>
    <w:p w:rsidR="0011197F" w:rsidRDefault="0011197F" w:rsidP="0011197F">
      <w:p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E25D97" wp14:editId="492D2785">
                <wp:simplePos x="0" y="0"/>
                <wp:positionH relativeFrom="column">
                  <wp:posOffset>10160</wp:posOffset>
                </wp:positionH>
                <wp:positionV relativeFrom="paragraph">
                  <wp:posOffset>217805</wp:posOffset>
                </wp:positionV>
                <wp:extent cx="5805170" cy="3200400"/>
                <wp:effectExtent l="0" t="0" r="2413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3200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4170" w:rsidRPr="008752DA" w:rsidRDefault="00AC4170" w:rsidP="0011197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Children or young people with SEND will receive SEND transport where they live further than the statutory distance from their school (statutory distance is defined as 2 miles for a child </w:t>
                            </w:r>
                            <w:proofErr w:type="gramStart"/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under</w:t>
                            </w:r>
                            <w:proofErr w:type="gramEnd"/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8 years of age and 3 miles for a child aged 8 and older)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C4170" w:rsidRPr="008752DA" w:rsidRDefault="00AC4170" w:rsidP="0011197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Some children or young people with SEND who live within the statutory distance from their school will receive SEND transport based on SEND needs, </w:t>
                            </w:r>
                            <w:proofErr w:type="spellStart"/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AC4170" w:rsidRPr="008752DA" w:rsidRDefault="00AC4170" w:rsidP="001119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Long term severely restricted independent mobility due to physical disability or a medical condition resulting in severe persistent pain and/or extreme fatigue</w:t>
                            </w:r>
                          </w:p>
                          <w:p w:rsidR="00AC4170" w:rsidRPr="008752DA" w:rsidRDefault="00AC4170" w:rsidP="001119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Long term restricted mobility due to a medical condition resulting in serious persistent health and safety risks</w:t>
                            </w:r>
                          </w:p>
                          <w:p w:rsidR="00AC4170" w:rsidRPr="008752DA" w:rsidRDefault="00AC4170" w:rsidP="001119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Impairment resulting in severely restricted oral communication</w:t>
                            </w:r>
                          </w:p>
                          <w:p w:rsidR="00AC4170" w:rsidRPr="008752DA" w:rsidRDefault="00AC4170" w:rsidP="001119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Severely restricted mobility due to a sensory impairment </w:t>
                            </w:r>
                          </w:p>
                          <w:p w:rsidR="00AC4170" w:rsidRDefault="00AC4170" w:rsidP="001119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Cognitive abilities within the range associated with severe learning difficulties </w:t>
                            </w:r>
                          </w:p>
                          <w:p w:rsidR="00AC4170" w:rsidRPr="008752DA" w:rsidRDefault="00AC4170" w:rsidP="001119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52D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Severe behavioural emotional and/or social difficulties in comparison with other children of their age</w:t>
                            </w:r>
                          </w:p>
                          <w:p w:rsidR="00AC4170" w:rsidRDefault="00AC4170" w:rsidP="001119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5" style="position:absolute;margin-left:.8pt;margin-top:17.15pt;width:457.1pt;height:25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" filled="f" strokecolor="#385d8a">
                <v:textbox>
                  <w:txbxContent>
                    <w:p w:rsidR="00AC4170" w:rsidRPr="008752DA" w:rsidRDefault="00AC4170" w:rsidP="0011197F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752D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Children or young people with SEND will receive SEND transport where they live further than the statutory distance from their school (statutory distance is defined as 2 miles for a child under 8 years of age and 3 miles for a child aged 8 and older)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C4170" w:rsidRPr="008752DA" w:rsidRDefault="00AC4170" w:rsidP="0011197F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752D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Some children or young people with SEND who live within the statutory distance from their school will receive SEND transport based on SEND needs, ie: </w:t>
                      </w:r>
                    </w:p>
                    <w:p w:rsidR="00AC4170" w:rsidRPr="008752DA" w:rsidRDefault="00AC4170" w:rsidP="001119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752D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Long term severely restricted independent mobility due to physical disability or a medical condition resulting in severe persistent pain and/or extreme fatigue</w:t>
                      </w:r>
                    </w:p>
                    <w:p w:rsidR="00AC4170" w:rsidRPr="008752DA" w:rsidRDefault="00AC4170" w:rsidP="001119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752D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Long term restricted mobility due to a medical condition resulting in serious persistent health and safety risks</w:t>
                      </w:r>
                    </w:p>
                    <w:p w:rsidR="00AC4170" w:rsidRPr="008752DA" w:rsidRDefault="00AC4170" w:rsidP="001119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752D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Impairment resulting in severely restricted oral communication</w:t>
                      </w:r>
                    </w:p>
                    <w:p w:rsidR="00AC4170" w:rsidRPr="008752DA" w:rsidRDefault="00AC4170" w:rsidP="001119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752D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Severely restricted mobility due to a sensory impairment </w:t>
                      </w:r>
                    </w:p>
                    <w:p w:rsidR="00AC4170" w:rsidRDefault="00AC4170" w:rsidP="001119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752D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Cognitive abilities within the range associated with severe learning difficulties </w:t>
                      </w:r>
                    </w:p>
                    <w:p w:rsidR="00AC4170" w:rsidRPr="008752DA" w:rsidRDefault="00AC4170" w:rsidP="001119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752D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Severe behavioural emotional and/or social difficulties in comparison with other children of their age</w:t>
                      </w:r>
                    </w:p>
                    <w:p w:rsidR="00AC4170" w:rsidRDefault="00AC4170" w:rsidP="001119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1197F" w:rsidRDefault="0011197F" w:rsidP="0011197F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</w:t>
      </w:r>
    </w:p>
    <w:p w:rsidR="0011197F" w:rsidRDefault="0011197F" w:rsidP="0011197F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11197F" w:rsidRDefault="0011197F" w:rsidP="0011197F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11197F" w:rsidRDefault="0011197F" w:rsidP="0011197F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11197F" w:rsidRDefault="0011197F" w:rsidP="0011197F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11197F" w:rsidRDefault="0011197F" w:rsidP="0011197F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11197F" w:rsidRDefault="0011197F" w:rsidP="0011197F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11197F" w:rsidRDefault="0011197F" w:rsidP="0011197F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11197F" w:rsidRDefault="0011197F" w:rsidP="0011197F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11197F" w:rsidRDefault="0011197F" w:rsidP="0011197F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11197F" w:rsidRDefault="0011197F" w:rsidP="00D50D76">
      <w:pPr>
        <w:spacing w:before="120"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5a</w:t>
      </w:r>
      <w:r>
        <w:rPr>
          <w:rFonts w:ascii="Comic Sans MS" w:hAnsi="Comic Sans MS"/>
          <w:color w:val="000000" w:themeColor="text1"/>
        </w:rPr>
        <w:tab/>
      </w:r>
      <w:proofErr w:type="gramStart"/>
      <w:r w:rsidRPr="00FE13CA">
        <w:rPr>
          <w:rFonts w:ascii="Comic Sans MS" w:hAnsi="Comic Sans MS"/>
          <w:color w:val="000000" w:themeColor="text1"/>
        </w:rPr>
        <w:t>Does</w:t>
      </w:r>
      <w:proofErr w:type="gramEnd"/>
      <w:r w:rsidRPr="00FE13CA">
        <w:rPr>
          <w:rFonts w:ascii="Comic Sans MS" w:hAnsi="Comic Sans MS"/>
          <w:color w:val="000000" w:themeColor="text1"/>
        </w:rPr>
        <w:t xml:space="preserve"> the child or young person receive </w:t>
      </w:r>
      <w:r>
        <w:rPr>
          <w:rFonts w:ascii="Comic Sans MS" w:hAnsi="Comic Sans MS"/>
          <w:color w:val="000000" w:themeColor="text1"/>
        </w:rPr>
        <w:t xml:space="preserve">SEND </w:t>
      </w:r>
      <w:r w:rsidRPr="00FE13CA">
        <w:rPr>
          <w:rFonts w:ascii="Comic Sans MS" w:hAnsi="Comic Sans MS"/>
          <w:color w:val="000000" w:themeColor="text1"/>
        </w:rPr>
        <w:t>transport?</w:t>
      </w:r>
      <w:r>
        <w:rPr>
          <w:rFonts w:ascii="Comic Sans MS" w:hAnsi="Comic Sans MS"/>
          <w:color w:val="000000" w:themeColor="text1"/>
        </w:rPr>
        <w:tab/>
        <w:t xml:space="preserve">        </w:t>
      </w:r>
      <w:r>
        <w:rPr>
          <w:rFonts w:ascii="Comic Sans MS" w:hAnsi="Comic Sans MS"/>
          <w:color w:val="000000" w:themeColor="text1"/>
        </w:rPr>
        <w:tab/>
        <w:t xml:space="preserve">YES/NO* </w:t>
      </w:r>
    </w:p>
    <w:p w:rsidR="00D50D76" w:rsidRDefault="00D50D76" w:rsidP="00D50D76">
      <w:pPr>
        <w:spacing w:before="120"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5b</w:t>
      </w:r>
      <w:r>
        <w:rPr>
          <w:rFonts w:ascii="Comic Sans MS" w:hAnsi="Comic Sans MS"/>
          <w:color w:val="000000" w:themeColor="text1"/>
        </w:rPr>
        <w:tab/>
        <w:t>Do they receive this on based on SEND needs?</w:t>
      </w:r>
      <w:r w:rsidRPr="00477FA3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YES/NO*</w:t>
      </w:r>
    </w:p>
    <w:p w:rsidR="00D50D76" w:rsidRPr="00D50D76" w:rsidRDefault="00D50D76" w:rsidP="00D50D76">
      <w:pPr>
        <w:spacing w:before="120" w:after="0"/>
        <w:ind w:left="720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     If no go to 5g</w:t>
      </w:r>
    </w:p>
    <w:p w:rsidR="00D50D76" w:rsidRDefault="00D50D76" w:rsidP="00D50D76">
      <w:pPr>
        <w:spacing w:before="120" w:after="0"/>
        <w:ind w:firstLine="72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5c</w:t>
      </w:r>
      <w:r>
        <w:rPr>
          <w:rFonts w:ascii="Comic Sans MS" w:hAnsi="Comic Sans MS"/>
          <w:color w:val="000000" w:themeColor="text1"/>
        </w:rPr>
        <w:tab/>
        <w:t>Where the child or young person receives SEND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 xml:space="preserve">YES/NO* 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 xml:space="preserve">transport based on their SEND needs, do they continue </w:t>
      </w:r>
    </w:p>
    <w:p w:rsidR="00D50D76" w:rsidRDefault="00D50D76" w:rsidP="00D50D76">
      <w:pPr>
        <w:spacing w:after="0"/>
        <w:ind w:left="720" w:firstLine="720"/>
        <w:rPr>
          <w:rFonts w:ascii="Comic Sans MS" w:hAnsi="Comic Sans MS"/>
          <w:color w:val="000000" w:themeColor="text1"/>
        </w:rPr>
      </w:pPr>
      <w:proofErr w:type="gramStart"/>
      <w:r>
        <w:rPr>
          <w:rFonts w:ascii="Comic Sans MS" w:hAnsi="Comic Sans MS"/>
          <w:color w:val="000000" w:themeColor="text1"/>
        </w:rPr>
        <w:t>to</w:t>
      </w:r>
      <w:proofErr w:type="gramEnd"/>
      <w:r>
        <w:rPr>
          <w:rFonts w:ascii="Comic Sans MS" w:hAnsi="Comic Sans MS"/>
          <w:color w:val="000000" w:themeColor="text1"/>
        </w:rPr>
        <w:t xml:space="preserve"> need this?</w:t>
      </w:r>
    </w:p>
    <w:p w:rsidR="00D50D76" w:rsidRDefault="00D50D76" w:rsidP="00D50D76">
      <w:pPr>
        <w:spacing w:before="120" w:after="0"/>
        <w:ind w:firstLine="72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5d</w:t>
      </w:r>
      <w:r>
        <w:rPr>
          <w:rFonts w:ascii="Comic Sans MS" w:hAnsi="Comic Sans MS"/>
          <w:color w:val="000000" w:themeColor="text1"/>
        </w:rPr>
        <w:tab/>
      </w:r>
      <w:proofErr w:type="gramStart"/>
      <w:r>
        <w:rPr>
          <w:rFonts w:ascii="Comic Sans MS" w:hAnsi="Comic Sans MS"/>
          <w:color w:val="000000" w:themeColor="text1"/>
        </w:rPr>
        <w:t>If</w:t>
      </w:r>
      <w:proofErr w:type="gramEnd"/>
      <w:r>
        <w:rPr>
          <w:rFonts w:ascii="Comic Sans MS" w:hAnsi="Comic Sans MS"/>
          <w:color w:val="000000" w:themeColor="text1"/>
        </w:rPr>
        <w:t xml:space="preserve"> yes, please provide information about their ongoing </w:t>
      </w:r>
    </w:p>
    <w:p w:rsidR="00D50D76" w:rsidRDefault="00D50D76" w:rsidP="00D50D76">
      <w:pPr>
        <w:spacing w:after="0"/>
        <w:ind w:left="720" w:firstLine="720"/>
        <w:rPr>
          <w:rFonts w:ascii="Comic Sans MS" w:hAnsi="Comic Sans MS"/>
          <w:color w:val="000000" w:themeColor="text1"/>
        </w:rPr>
      </w:pPr>
      <w:proofErr w:type="gramStart"/>
      <w:r>
        <w:rPr>
          <w:rFonts w:ascii="Comic Sans MS" w:hAnsi="Comic Sans MS"/>
          <w:color w:val="000000" w:themeColor="text1"/>
        </w:rPr>
        <w:t>needs</w:t>
      </w:r>
      <w:proofErr w:type="gramEnd"/>
      <w:r>
        <w:rPr>
          <w:rFonts w:ascii="Comic Sans MS" w:hAnsi="Comic Sans MS"/>
          <w:color w:val="000000" w:themeColor="text1"/>
        </w:rPr>
        <w:t xml:space="preserve"> including relevant updated professional reports</w:t>
      </w:r>
    </w:p>
    <w:p w:rsidR="00D50D76" w:rsidRDefault="00D50D76" w:rsidP="00D50D76">
      <w:pPr>
        <w:spacing w:after="0"/>
        <w:ind w:left="720" w:firstLine="720"/>
        <w:rPr>
          <w:rFonts w:ascii="Comic Sans MS" w:hAnsi="Comic Sans MS"/>
          <w:color w:val="000000" w:themeColor="text1"/>
        </w:rPr>
      </w:pPr>
    </w:p>
    <w:p w:rsidR="00D50D76" w:rsidRDefault="00D50D76" w:rsidP="00D50D76">
      <w:pPr>
        <w:spacing w:after="0"/>
        <w:ind w:left="720" w:firstLine="720"/>
        <w:rPr>
          <w:rFonts w:ascii="Comic Sans MS" w:hAnsi="Comic Sans MS"/>
          <w:color w:val="000000" w:themeColor="text1"/>
        </w:rPr>
      </w:pPr>
    </w:p>
    <w:p w:rsidR="00D50D76" w:rsidRDefault="00D50D76" w:rsidP="00D50D76">
      <w:pPr>
        <w:spacing w:after="0"/>
        <w:ind w:firstLine="72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5e</w:t>
      </w:r>
      <w:r>
        <w:rPr>
          <w:rFonts w:ascii="Comic Sans MS" w:hAnsi="Comic Sans MS"/>
          <w:color w:val="000000" w:themeColor="text1"/>
        </w:rPr>
        <w:tab/>
        <w:t xml:space="preserve">Have they received independence travel training? 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YES/NO*</w:t>
      </w:r>
    </w:p>
    <w:p w:rsidR="00D50D76" w:rsidRDefault="00D50D76" w:rsidP="00D50D76">
      <w:pPr>
        <w:spacing w:after="0"/>
        <w:ind w:firstLine="72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5f</w:t>
      </w:r>
      <w:r>
        <w:rPr>
          <w:rFonts w:ascii="Comic Sans MS" w:hAnsi="Comic Sans MS"/>
          <w:color w:val="000000" w:themeColor="text1"/>
        </w:rPr>
        <w:tab/>
      </w:r>
      <w:r w:rsidR="00123A88">
        <w:rPr>
          <w:rFonts w:ascii="Comic Sans MS" w:hAnsi="Comic Sans MS"/>
          <w:color w:val="000000" w:themeColor="text1"/>
        </w:rPr>
        <w:t>If yes, w</w:t>
      </w:r>
      <w:r>
        <w:rPr>
          <w:rFonts w:ascii="Comic Sans MS" w:hAnsi="Comic Sans MS"/>
          <w:color w:val="000000" w:themeColor="text1"/>
        </w:rPr>
        <w:t xml:space="preserve">hat was the outcome of this for the child/young </w:t>
      </w:r>
    </w:p>
    <w:p w:rsidR="00D50D76" w:rsidRDefault="00D50D76" w:rsidP="00D50D76">
      <w:pPr>
        <w:spacing w:after="0"/>
        <w:ind w:left="720" w:firstLine="720"/>
        <w:rPr>
          <w:rFonts w:ascii="Comic Sans MS" w:hAnsi="Comic Sans MS"/>
          <w:color w:val="000000" w:themeColor="text1"/>
        </w:rPr>
      </w:pPr>
      <w:proofErr w:type="gramStart"/>
      <w:r>
        <w:rPr>
          <w:rFonts w:ascii="Comic Sans MS" w:hAnsi="Comic Sans MS"/>
          <w:color w:val="000000" w:themeColor="text1"/>
        </w:rPr>
        <w:t>person’s</w:t>
      </w:r>
      <w:proofErr w:type="gramEnd"/>
      <w:r>
        <w:rPr>
          <w:rFonts w:ascii="Comic Sans MS" w:hAnsi="Comic Sans MS"/>
          <w:color w:val="000000" w:themeColor="text1"/>
        </w:rPr>
        <w:t xml:space="preserve"> independence?</w:t>
      </w:r>
    </w:p>
    <w:p w:rsidR="00D50D76" w:rsidRDefault="00D50D76" w:rsidP="00D50D76">
      <w:pPr>
        <w:spacing w:after="0"/>
        <w:ind w:firstLine="720"/>
        <w:rPr>
          <w:rFonts w:ascii="Comic Sans MS" w:hAnsi="Comic Sans MS"/>
          <w:color w:val="000000" w:themeColor="text1"/>
        </w:rPr>
      </w:pPr>
    </w:p>
    <w:p w:rsidR="00AC4170" w:rsidRDefault="0011197F" w:rsidP="00D50D76">
      <w:pPr>
        <w:spacing w:before="120"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5</w:t>
      </w:r>
      <w:r w:rsidR="00D50D76">
        <w:rPr>
          <w:rFonts w:ascii="Comic Sans MS" w:hAnsi="Comic Sans MS"/>
          <w:color w:val="000000" w:themeColor="text1"/>
        </w:rPr>
        <w:t>g</w:t>
      </w:r>
      <w:r>
        <w:rPr>
          <w:rFonts w:ascii="Comic Sans MS" w:hAnsi="Comic Sans MS"/>
          <w:color w:val="000000" w:themeColor="text1"/>
        </w:rPr>
        <w:tab/>
        <w:t xml:space="preserve">Do they receive this because they live further than </w:t>
      </w:r>
      <w:r w:rsidR="00AC4170">
        <w:rPr>
          <w:rFonts w:ascii="Comic Sans MS" w:hAnsi="Comic Sans MS"/>
          <w:color w:val="000000" w:themeColor="text1"/>
        </w:rPr>
        <w:t>the</w:t>
      </w:r>
      <w:r>
        <w:rPr>
          <w:rFonts w:ascii="Comic Sans MS" w:hAnsi="Comic Sans MS"/>
          <w:color w:val="000000" w:themeColor="text1"/>
        </w:rPr>
        <w:tab/>
      </w:r>
      <w:r w:rsidR="00AC4170"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>YES/NO*</w:t>
      </w:r>
      <w:r w:rsidR="00AC4170">
        <w:rPr>
          <w:rFonts w:ascii="Comic Sans MS" w:hAnsi="Comic Sans MS"/>
          <w:color w:val="000000" w:themeColor="text1"/>
        </w:rPr>
        <w:tab/>
        <w:t>statutory distance from school?</w:t>
      </w:r>
    </w:p>
    <w:p w:rsidR="0011197F" w:rsidRDefault="00AC4170" w:rsidP="00D50D76">
      <w:pPr>
        <w:spacing w:before="120" w:after="0"/>
        <w:ind w:firstLine="72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5</w:t>
      </w:r>
      <w:r w:rsidR="00D50D76">
        <w:rPr>
          <w:rFonts w:ascii="Comic Sans MS" w:hAnsi="Comic Sans MS"/>
          <w:color w:val="000000" w:themeColor="text1"/>
        </w:rPr>
        <w:t>h</w:t>
      </w:r>
      <w:r>
        <w:rPr>
          <w:rFonts w:ascii="Comic Sans MS" w:hAnsi="Comic Sans MS"/>
          <w:color w:val="000000" w:themeColor="text1"/>
        </w:rPr>
        <w:tab/>
      </w:r>
      <w:proofErr w:type="gramStart"/>
      <w:r>
        <w:rPr>
          <w:rFonts w:ascii="Comic Sans MS" w:hAnsi="Comic Sans MS"/>
          <w:color w:val="000000" w:themeColor="text1"/>
        </w:rPr>
        <w:t>Is</w:t>
      </w:r>
      <w:proofErr w:type="gramEnd"/>
      <w:r>
        <w:rPr>
          <w:rFonts w:ascii="Comic Sans MS" w:hAnsi="Comic Sans MS"/>
          <w:color w:val="000000" w:themeColor="text1"/>
        </w:rPr>
        <w:t xml:space="preserve"> this still the case?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YES/NO*</w:t>
      </w:r>
    </w:p>
    <w:p w:rsidR="00B56F65" w:rsidRPr="00C95B91" w:rsidRDefault="0011197F" w:rsidP="00D50D76">
      <w:pPr>
        <w:spacing w:after="0"/>
        <w:rPr>
          <w:rFonts w:ascii="Comic Sans MS" w:hAnsi="Comic Sans MS"/>
          <w:color w:val="000000" w:themeColor="text1"/>
          <w:sz w:val="20"/>
          <w:szCs w:val="20"/>
        </w:rPr>
        <w:sectPr w:rsidR="00B56F65" w:rsidRPr="00C95B91">
          <w:footerReference w:type="default" r:id="rId4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omic Sans MS" w:hAnsi="Comic Sans MS"/>
          <w:color w:val="000000" w:themeColor="text1"/>
        </w:rPr>
        <w:t xml:space="preserve"> 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         </w:t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 w:rsidR="00AC4170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  <w:t xml:space="preserve">  </w:t>
      </w:r>
      <w:r w:rsidRPr="00FE13CA">
        <w:rPr>
          <w:rFonts w:ascii="Comic Sans MS" w:hAnsi="Comic Sans MS"/>
          <w:color w:val="000000" w:themeColor="text1"/>
          <w:sz w:val="20"/>
          <w:szCs w:val="20"/>
        </w:rPr>
        <w:t>* Please delete that which does not apply</w:t>
      </w:r>
    </w:p>
    <w:p w:rsidR="00B56F65" w:rsidRDefault="00B56F65" w:rsidP="00C95B91"/>
    <w:sectPr w:rsidR="00B56F65" w:rsidSect="00B56F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67" w:rsidRDefault="00475267" w:rsidP="00660997">
      <w:pPr>
        <w:spacing w:after="0" w:line="240" w:lineRule="auto"/>
      </w:pPr>
      <w:r>
        <w:separator/>
      </w:r>
    </w:p>
  </w:endnote>
  <w:endnote w:type="continuationSeparator" w:id="0">
    <w:p w:rsidR="00475267" w:rsidRDefault="00475267" w:rsidP="0066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70" w:rsidRDefault="00AC4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70" w:rsidRPr="0011197F" w:rsidRDefault="00AC4170">
    <w:pPr>
      <w:pStyle w:val="Footer"/>
      <w:jc w:val="center"/>
      <w:rPr>
        <w:sz w:val="20"/>
        <w:szCs w:val="20"/>
      </w:rPr>
    </w:pPr>
    <w:r w:rsidRPr="0011197F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0254504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1197F">
          <w:rPr>
            <w:sz w:val="20"/>
            <w:szCs w:val="20"/>
          </w:rPr>
          <w:fldChar w:fldCharType="begin"/>
        </w:r>
        <w:r w:rsidRPr="0011197F">
          <w:rPr>
            <w:sz w:val="20"/>
            <w:szCs w:val="20"/>
          </w:rPr>
          <w:instrText xml:space="preserve"> PAGE   \* MERGEFORMAT </w:instrText>
        </w:r>
        <w:r w:rsidRPr="0011197F">
          <w:rPr>
            <w:sz w:val="20"/>
            <w:szCs w:val="20"/>
          </w:rPr>
          <w:fldChar w:fldCharType="separate"/>
        </w:r>
        <w:r w:rsidR="00C95B91">
          <w:rPr>
            <w:noProof/>
            <w:sz w:val="20"/>
            <w:szCs w:val="20"/>
          </w:rPr>
          <w:t>1</w:t>
        </w:r>
        <w:r w:rsidRPr="0011197F">
          <w:rPr>
            <w:noProof/>
            <w:sz w:val="20"/>
            <w:szCs w:val="20"/>
          </w:rPr>
          <w:fldChar w:fldCharType="end"/>
        </w:r>
      </w:sdtContent>
    </w:sdt>
  </w:p>
  <w:p w:rsidR="00AC4170" w:rsidRDefault="00AC4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70" w:rsidRDefault="00AC417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70" w:rsidRDefault="00AC417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70" w:rsidRPr="00AC4B20" w:rsidRDefault="00AC4170" w:rsidP="00883771">
    <w:pPr>
      <w:pStyle w:val="Footer"/>
      <w:jc w:val="center"/>
      <w:rPr>
        <w:sz w:val="20"/>
        <w:szCs w:val="20"/>
      </w:rPr>
    </w:pPr>
    <w:r w:rsidRPr="00AC4B20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4202898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C4B20">
          <w:rPr>
            <w:sz w:val="20"/>
            <w:szCs w:val="20"/>
          </w:rPr>
          <w:fldChar w:fldCharType="begin"/>
        </w:r>
        <w:r w:rsidRPr="00AC4B20">
          <w:rPr>
            <w:sz w:val="20"/>
            <w:szCs w:val="20"/>
          </w:rPr>
          <w:instrText xml:space="preserve"> PAGE   \* MERGEFORMAT </w:instrText>
        </w:r>
        <w:r w:rsidRPr="00AC4B2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10</w:t>
        </w:r>
        <w:r w:rsidRPr="00AC4B20">
          <w:rPr>
            <w:noProof/>
            <w:sz w:val="20"/>
            <w:szCs w:val="20"/>
          </w:rPr>
          <w:fldChar w:fldCharType="end"/>
        </w:r>
      </w:sdtContent>
    </w:sdt>
  </w:p>
  <w:p w:rsidR="00AC4170" w:rsidRDefault="00AC417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70" w:rsidRPr="000447F6" w:rsidRDefault="00AC4170" w:rsidP="00883771">
    <w:pPr>
      <w:pStyle w:val="Footer"/>
      <w:jc w:val="center"/>
      <w:rPr>
        <w:sz w:val="20"/>
        <w:szCs w:val="20"/>
      </w:rPr>
    </w:pPr>
    <w:r w:rsidRPr="000447F6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8592292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447F6">
          <w:rPr>
            <w:sz w:val="20"/>
            <w:szCs w:val="20"/>
          </w:rPr>
          <w:fldChar w:fldCharType="begin"/>
        </w:r>
        <w:r w:rsidRPr="000447F6">
          <w:rPr>
            <w:sz w:val="20"/>
            <w:szCs w:val="20"/>
          </w:rPr>
          <w:instrText xml:space="preserve"> PAGE   \* MERGEFORMAT </w:instrText>
        </w:r>
        <w:r w:rsidRPr="000447F6">
          <w:rPr>
            <w:sz w:val="20"/>
            <w:szCs w:val="20"/>
          </w:rPr>
          <w:fldChar w:fldCharType="separate"/>
        </w:r>
        <w:r w:rsidR="00C95B91">
          <w:rPr>
            <w:noProof/>
            <w:sz w:val="20"/>
            <w:szCs w:val="20"/>
          </w:rPr>
          <w:t>8</w:t>
        </w:r>
        <w:r w:rsidRPr="000447F6">
          <w:rPr>
            <w:noProof/>
            <w:sz w:val="20"/>
            <w:szCs w:val="20"/>
          </w:rPr>
          <w:fldChar w:fldCharType="end"/>
        </w:r>
      </w:sdtContent>
    </w:sdt>
  </w:p>
  <w:p w:rsidR="00AC4170" w:rsidRDefault="00AC4170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70" w:rsidRPr="00660997" w:rsidRDefault="00AC4170">
    <w:pPr>
      <w:pStyle w:val="Footer"/>
      <w:jc w:val="center"/>
      <w:rPr>
        <w:sz w:val="20"/>
        <w:szCs w:val="20"/>
      </w:rPr>
    </w:pPr>
    <w:r w:rsidRPr="00660997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8866860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60997">
          <w:rPr>
            <w:sz w:val="20"/>
            <w:szCs w:val="20"/>
          </w:rPr>
          <w:fldChar w:fldCharType="begin"/>
        </w:r>
        <w:r w:rsidRPr="00660997">
          <w:rPr>
            <w:sz w:val="20"/>
            <w:szCs w:val="20"/>
          </w:rPr>
          <w:instrText xml:space="preserve"> PAGE   \* MERGEFORMAT </w:instrText>
        </w:r>
        <w:r w:rsidRPr="00660997">
          <w:rPr>
            <w:sz w:val="20"/>
            <w:szCs w:val="20"/>
          </w:rPr>
          <w:fldChar w:fldCharType="separate"/>
        </w:r>
        <w:r w:rsidR="00C95B91">
          <w:rPr>
            <w:noProof/>
            <w:sz w:val="20"/>
            <w:szCs w:val="20"/>
          </w:rPr>
          <w:t>9</w:t>
        </w:r>
        <w:r w:rsidRPr="00660997">
          <w:rPr>
            <w:noProof/>
            <w:sz w:val="20"/>
            <w:szCs w:val="20"/>
          </w:rPr>
          <w:fldChar w:fldCharType="end"/>
        </w:r>
      </w:sdtContent>
    </w:sdt>
  </w:p>
  <w:p w:rsidR="00AC4170" w:rsidRDefault="00AC4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67" w:rsidRDefault="00475267" w:rsidP="00660997">
      <w:pPr>
        <w:spacing w:after="0" w:line="240" w:lineRule="auto"/>
      </w:pPr>
      <w:r>
        <w:separator/>
      </w:r>
    </w:p>
  </w:footnote>
  <w:footnote w:type="continuationSeparator" w:id="0">
    <w:p w:rsidR="00475267" w:rsidRDefault="00475267" w:rsidP="0066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70" w:rsidRDefault="00AC4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70" w:rsidRDefault="00AC41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70" w:rsidRDefault="00AC417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70" w:rsidRDefault="00AC417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70" w:rsidRDefault="00AC417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70" w:rsidRDefault="00AC4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clock" style="width:50.25pt;height:55.25pt;visibility:visible;mso-wrap-style:square" o:bullet="t">
        <v:imagedata r:id="rId1" o:title="clock"/>
      </v:shape>
    </w:pict>
  </w:numPicBullet>
  <w:abstractNum w:abstractNumId="0">
    <w:nsid w:val="014D1375"/>
    <w:multiLevelType w:val="hybridMultilevel"/>
    <w:tmpl w:val="4006A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C89"/>
    <w:multiLevelType w:val="hybridMultilevel"/>
    <w:tmpl w:val="060C5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4C5E"/>
    <w:multiLevelType w:val="hybridMultilevel"/>
    <w:tmpl w:val="B1BAE03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87D01"/>
    <w:multiLevelType w:val="hybridMultilevel"/>
    <w:tmpl w:val="CDA0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E5F1C"/>
    <w:multiLevelType w:val="hybridMultilevel"/>
    <w:tmpl w:val="F5B4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A7C91"/>
    <w:multiLevelType w:val="hybridMultilevel"/>
    <w:tmpl w:val="977A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5222"/>
    <w:multiLevelType w:val="hybridMultilevel"/>
    <w:tmpl w:val="3D48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83872"/>
    <w:multiLevelType w:val="hybridMultilevel"/>
    <w:tmpl w:val="54EEC4F2"/>
    <w:lvl w:ilvl="0" w:tplc="FB381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82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6B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0C7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ED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44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B8A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00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609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A0C0D27"/>
    <w:multiLevelType w:val="hybridMultilevel"/>
    <w:tmpl w:val="93E2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23AE6"/>
    <w:multiLevelType w:val="hybridMultilevel"/>
    <w:tmpl w:val="81145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F1441"/>
    <w:multiLevelType w:val="hybridMultilevel"/>
    <w:tmpl w:val="6C64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C6886"/>
    <w:multiLevelType w:val="hybridMultilevel"/>
    <w:tmpl w:val="407C2E24"/>
    <w:lvl w:ilvl="0" w:tplc="285E15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C556A"/>
    <w:multiLevelType w:val="hybridMultilevel"/>
    <w:tmpl w:val="0C08F4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09219ED"/>
    <w:multiLevelType w:val="hybridMultilevel"/>
    <w:tmpl w:val="7F60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B2233"/>
    <w:multiLevelType w:val="hybridMultilevel"/>
    <w:tmpl w:val="53B4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E15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F71B2"/>
    <w:multiLevelType w:val="hybridMultilevel"/>
    <w:tmpl w:val="0AE0B30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5E15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9336F"/>
    <w:multiLevelType w:val="hybridMultilevel"/>
    <w:tmpl w:val="C1EA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55C9A"/>
    <w:multiLevelType w:val="hybridMultilevel"/>
    <w:tmpl w:val="7B165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B58C5"/>
    <w:multiLevelType w:val="hybridMultilevel"/>
    <w:tmpl w:val="67BE5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3"/>
  </w:num>
  <w:num w:numId="5">
    <w:abstractNumId w:val="13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16"/>
  </w:num>
  <w:num w:numId="11">
    <w:abstractNumId w:val="0"/>
  </w:num>
  <w:num w:numId="12">
    <w:abstractNumId w:val="7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17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1F"/>
    <w:rsid w:val="00024118"/>
    <w:rsid w:val="000F741F"/>
    <w:rsid w:val="0011197F"/>
    <w:rsid w:val="00123A88"/>
    <w:rsid w:val="00153382"/>
    <w:rsid w:val="00155F74"/>
    <w:rsid w:val="00173A76"/>
    <w:rsid w:val="001B3BC7"/>
    <w:rsid w:val="001D0EBB"/>
    <w:rsid w:val="00203E76"/>
    <w:rsid w:val="00223F82"/>
    <w:rsid w:val="00271FD0"/>
    <w:rsid w:val="0027552B"/>
    <w:rsid w:val="00284A7B"/>
    <w:rsid w:val="002E1D9A"/>
    <w:rsid w:val="003547C6"/>
    <w:rsid w:val="00384B1C"/>
    <w:rsid w:val="00475267"/>
    <w:rsid w:val="004D0781"/>
    <w:rsid w:val="00534F0B"/>
    <w:rsid w:val="00545F54"/>
    <w:rsid w:val="00645DEC"/>
    <w:rsid w:val="00660997"/>
    <w:rsid w:val="006A7EDC"/>
    <w:rsid w:val="006D722B"/>
    <w:rsid w:val="006F5AA3"/>
    <w:rsid w:val="00700CAD"/>
    <w:rsid w:val="00714FA8"/>
    <w:rsid w:val="007354DE"/>
    <w:rsid w:val="007504DC"/>
    <w:rsid w:val="00765749"/>
    <w:rsid w:val="00766186"/>
    <w:rsid w:val="007E722D"/>
    <w:rsid w:val="00800D68"/>
    <w:rsid w:val="00830364"/>
    <w:rsid w:val="00883771"/>
    <w:rsid w:val="00951533"/>
    <w:rsid w:val="009F1B30"/>
    <w:rsid w:val="00AB1FDB"/>
    <w:rsid w:val="00AC3F3B"/>
    <w:rsid w:val="00AC4170"/>
    <w:rsid w:val="00AF1D4F"/>
    <w:rsid w:val="00B0268C"/>
    <w:rsid w:val="00B56F65"/>
    <w:rsid w:val="00BB4604"/>
    <w:rsid w:val="00BF53B2"/>
    <w:rsid w:val="00C80736"/>
    <w:rsid w:val="00C8252E"/>
    <w:rsid w:val="00C95B91"/>
    <w:rsid w:val="00C972A6"/>
    <w:rsid w:val="00CA6E55"/>
    <w:rsid w:val="00D056B7"/>
    <w:rsid w:val="00D41A7C"/>
    <w:rsid w:val="00D50D76"/>
    <w:rsid w:val="00DA5A19"/>
    <w:rsid w:val="00DC0045"/>
    <w:rsid w:val="00E106A4"/>
    <w:rsid w:val="00F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1F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41F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41F"/>
    <w:pPr>
      <w:ind w:left="720"/>
      <w:contextualSpacing/>
    </w:pPr>
  </w:style>
  <w:style w:type="paragraph" w:customStyle="1" w:styleId="Default">
    <w:name w:val="Default"/>
    <w:rsid w:val="000F741F"/>
    <w:pPr>
      <w:autoSpaceDE w:val="0"/>
      <w:autoSpaceDN w:val="0"/>
      <w:adjustRightInd w:val="0"/>
      <w:spacing w:after="0" w:line="240" w:lineRule="auto"/>
    </w:pPr>
    <w:rPr>
      <w:bCs w:val="0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1F"/>
    <w:rPr>
      <w:rFonts w:ascii="Tahoma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97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660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97"/>
    <w:rPr>
      <w:bCs w:val="0"/>
    </w:rPr>
  </w:style>
  <w:style w:type="table" w:customStyle="1" w:styleId="TableGrid1">
    <w:name w:val="Table Grid1"/>
    <w:basedOn w:val="TableNormal"/>
    <w:next w:val="TableGrid"/>
    <w:uiPriority w:val="59"/>
    <w:rsid w:val="0011197F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1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1197F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1F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41F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41F"/>
    <w:pPr>
      <w:ind w:left="720"/>
      <w:contextualSpacing/>
    </w:pPr>
  </w:style>
  <w:style w:type="paragraph" w:customStyle="1" w:styleId="Default">
    <w:name w:val="Default"/>
    <w:rsid w:val="000F741F"/>
    <w:pPr>
      <w:autoSpaceDE w:val="0"/>
      <w:autoSpaceDN w:val="0"/>
      <w:adjustRightInd w:val="0"/>
      <w:spacing w:after="0" w:line="240" w:lineRule="auto"/>
    </w:pPr>
    <w:rPr>
      <w:bCs w:val="0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1F"/>
    <w:rPr>
      <w:rFonts w:ascii="Tahoma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97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660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97"/>
    <w:rPr>
      <w:bCs w:val="0"/>
    </w:rPr>
  </w:style>
  <w:style w:type="table" w:customStyle="1" w:styleId="TableGrid1">
    <w:name w:val="Table Grid1"/>
    <w:basedOn w:val="TableNormal"/>
    <w:next w:val="TableGrid"/>
    <w:uiPriority w:val="59"/>
    <w:rsid w:val="0011197F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1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1197F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10.png"/><Relationship Id="rId39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6.bin"/><Relationship Id="rId42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image" Target="media/image9.jpeg"/><Relationship Id="rId33" Type="http://schemas.openxmlformats.org/officeDocument/2006/relationships/image" Target="media/image16.png"/><Relationship Id="rId38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13.png"/><Relationship Id="rId41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oleObject" Target="embeddings/oleObject4.bin"/><Relationship Id="rId32" Type="http://schemas.openxmlformats.org/officeDocument/2006/relationships/image" Target="media/image15.jpeg"/><Relationship Id="rId37" Type="http://schemas.openxmlformats.org/officeDocument/2006/relationships/header" Target="header4.xml"/><Relationship Id="rId40" Type="http://schemas.openxmlformats.org/officeDocument/2006/relationships/footer" Target="footer5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8.png"/><Relationship Id="rId28" Type="http://schemas.openxmlformats.org/officeDocument/2006/relationships/image" Target="media/image12.jpeg"/><Relationship Id="rId36" Type="http://schemas.openxmlformats.org/officeDocument/2006/relationships/image" Target="media/image18.jpeg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image" Target="media/image14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jpeg"/><Relationship Id="rId27" Type="http://schemas.openxmlformats.org/officeDocument/2006/relationships/image" Target="media/image11.jpeg"/><Relationship Id="rId30" Type="http://schemas.openxmlformats.org/officeDocument/2006/relationships/oleObject" Target="embeddings/oleObject5.bin"/><Relationship Id="rId35" Type="http://schemas.openxmlformats.org/officeDocument/2006/relationships/image" Target="media/image17.jpeg"/><Relationship Id="rId43" Type="http://schemas.openxmlformats.org/officeDocument/2006/relationships/footer" Target="footer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Riddick</dc:creator>
  <cp:lastModifiedBy>Paul Riddick</cp:lastModifiedBy>
  <cp:revision>2</cp:revision>
  <cp:lastPrinted>2018-06-05T08:49:00Z</cp:lastPrinted>
  <dcterms:created xsi:type="dcterms:W3CDTF">2018-06-24T11:50:00Z</dcterms:created>
  <dcterms:modified xsi:type="dcterms:W3CDTF">2018-06-24T11:50:00Z</dcterms:modified>
</cp:coreProperties>
</file>